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0C" w:rsidRPr="00754708" w:rsidRDefault="00753D0C" w:rsidP="00CA4C45">
      <w:pPr>
        <w:spacing w:before="60" w:after="60" w:line="240" w:lineRule="auto"/>
        <w:ind w:right="-207"/>
        <w:jc w:val="center"/>
        <w:rPr>
          <w:rFonts w:ascii="Verdana" w:hAnsi="Verdana" w:cs="Arial"/>
          <w:b/>
          <w:color w:val="003366"/>
          <w:sz w:val="40"/>
          <w:szCs w:val="40"/>
        </w:rPr>
      </w:pPr>
      <w:r>
        <w:rPr>
          <w:rFonts w:ascii="Verdana" w:hAnsi="Verdana" w:cs="Arial"/>
          <w:b/>
          <w:color w:val="003366"/>
          <w:sz w:val="40"/>
          <w:szCs w:val="40"/>
        </w:rPr>
        <w:t>DOĞU KARADENİZ İHRACATÇILARI BİRLİĞİ</w:t>
      </w:r>
      <w:r w:rsidRPr="00754708">
        <w:rPr>
          <w:rFonts w:ascii="Verdana" w:hAnsi="Verdana" w:cs="Arial"/>
          <w:b/>
          <w:color w:val="003366"/>
          <w:sz w:val="40"/>
          <w:szCs w:val="40"/>
        </w:rPr>
        <w:t xml:space="preserve"> ATÖLYE ÇALIŞMALARI</w:t>
      </w:r>
    </w:p>
    <w:p w:rsidR="00753D0C" w:rsidRPr="00754708" w:rsidRDefault="00753D0C" w:rsidP="0007041C">
      <w:pPr>
        <w:spacing w:before="60" w:after="60" w:line="240" w:lineRule="auto"/>
        <w:ind w:right="-207"/>
        <w:jc w:val="center"/>
        <w:rPr>
          <w:rFonts w:ascii="Verdana" w:hAnsi="Verdana" w:cs="Arial"/>
          <w:b/>
          <w:color w:val="003366"/>
          <w:sz w:val="40"/>
          <w:szCs w:val="40"/>
        </w:rPr>
      </w:pPr>
    </w:p>
    <w:p w:rsidR="00753D0C" w:rsidRPr="00754708" w:rsidRDefault="00753D0C" w:rsidP="006429F9">
      <w:pPr>
        <w:spacing w:before="60" w:after="60" w:line="240" w:lineRule="auto"/>
        <w:ind w:left="360" w:right="-207"/>
        <w:jc w:val="center"/>
        <w:rPr>
          <w:rFonts w:ascii="Verdana" w:hAnsi="Verdana" w:cs="Arial"/>
          <w:b/>
          <w:color w:val="003366"/>
          <w:sz w:val="28"/>
          <w:szCs w:val="28"/>
        </w:rPr>
      </w:pPr>
      <w:r>
        <w:rPr>
          <w:rFonts w:ascii="Verdana" w:hAnsi="Verdana" w:cs="Arial"/>
          <w:b/>
          <w:color w:val="003366"/>
          <w:sz w:val="28"/>
          <w:szCs w:val="28"/>
        </w:rPr>
        <w:t>E</w:t>
      </w:r>
      <w:r w:rsidRPr="00754708">
        <w:rPr>
          <w:rFonts w:ascii="Verdana" w:hAnsi="Verdana" w:cs="Arial"/>
          <w:b/>
          <w:color w:val="003366"/>
          <w:sz w:val="28"/>
          <w:szCs w:val="28"/>
        </w:rPr>
        <w:t>VRENSEL PAZARLAMA ve REKABET STRATEJİSİ ATÖLYESİ</w:t>
      </w:r>
    </w:p>
    <w:p w:rsidR="00753D0C" w:rsidRPr="00754708" w:rsidRDefault="00753D0C" w:rsidP="006429F9">
      <w:pPr>
        <w:spacing w:before="60" w:after="60" w:line="240" w:lineRule="auto"/>
        <w:ind w:left="360" w:right="-207"/>
        <w:rPr>
          <w:rFonts w:ascii="Verdana" w:hAnsi="Verdana" w:cs="Arial"/>
          <w:color w:val="003366"/>
          <w:sz w:val="20"/>
          <w:szCs w:val="20"/>
        </w:rPr>
      </w:pPr>
    </w:p>
    <w:p w:rsidR="00753D0C" w:rsidRPr="00754708" w:rsidRDefault="00753D0C" w:rsidP="00CA4C45">
      <w:pPr>
        <w:numPr>
          <w:ilvl w:val="0"/>
          <w:numId w:val="5"/>
        </w:numPr>
        <w:tabs>
          <w:tab w:val="clear" w:pos="360"/>
          <w:tab w:val="num" w:pos="717"/>
        </w:tabs>
        <w:spacing w:before="60" w:after="60" w:line="240" w:lineRule="auto"/>
        <w:ind w:left="717" w:right="-289" w:hanging="35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Dünyamızın Görünümü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40" w:after="4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Kaynaklar ve Paylaşım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40" w:after="4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Rekabet Her yerde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40" w:after="4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Ekonomik Kilometre Taşları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40" w:after="4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 xml:space="preserve">Neden Evrensel Pazarlama ya da </w:t>
      </w:r>
      <w:proofErr w:type="spellStart"/>
      <w:r w:rsidRPr="00754708">
        <w:rPr>
          <w:rFonts w:ascii="Verdana" w:hAnsi="Verdana" w:cs="Arial"/>
          <w:color w:val="003366"/>
          <w:sz w:val="20"/>
          <w:szCs w:val="20"/>
        </w:rPr>
        <w:t>Starex</w:t>
      </w:r>
      <w:proofErr w:type="spellEnd"/>
      <w:r w:rsidRPr="00754708">
        <w:rPr>
          <w:rFonts w:ascii="Verdana" w:hAnsi="Verdana" w:cs="Arial"/>
          <w:color w:val="003366"/>
          <w:sz w:val="20"/>
          <w:szCs w:val="20"/>
        </w:rPr>
        <w:t xml:space="preserve"> Öyküsü</w:t>
      </w:r>
    </w:p>
    <w:p w:rsidR="00753D0C" w:rsidRPr="00754708" w:rsidRDefault="00753D0C" w:rsidP="00CA4C45">
      <w:pPr>
        <w:numPr>
          <w:ilvl w:val="0"/>
          <w:numId w:val="5"/>
        </w:numPr>
        <w:tabs>
          <w:tab w:val="clear" w:pos="360"/>
          <w:tab w:val="num" w:pos="717"/>
        </w:tabs>
        <w:spacing w:before="60" w:after="60" w:line="240" w:lineRule="auto"/>
        <w:ind w:left="717" w:right="-289" w:hanging="35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İşletmelerin Temel Fonksiyonları ve Hedefleri Nelerdir?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40" w:after="4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Pazarlamanın Temel Hedefleri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40" w:after="4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Üretimin Temel Hedefleri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40" w:after="4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Finansmanın Temel Hedefleri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40" w:after="4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Kim İçin Ne Üretiyoruz?</w:t>
      </w:r>
    </w:p>
    <w:p w:rsidR="00753D0C" w:rsidRPr="00754708" w:rsidRDefault="00753D0C" w:rsidP="00CA4C45">
      <w:pPr>
        <w:numPr>
          <w:ilvl w:val="0"/>
          <w:numId w:val="3"/>
        </w:numPr>
        <w:tabs>
          <w:tab w:val="clear" w:pos="363"/>
          <w:tab w:val="num" w:pos="720"/>
        </w:tabs>
        <w:spacing w:before="60" w:after="60" w:line="240" w:lineRule="auto"/>
        <w:ind w:left="720"/>
        <w:jc w:val="left"/>
        <w:rPr>
          <w:rFonts w:ascii="Verdana" w:hAnsi="Verdana" w:cs="Tahoma"/>
          <w:b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Pazar Ne Demektir Türleri Nelerdir?</w:t>
      </w:r>
    </w:p>
    <w:p w:rsidR="00753D0C" w:rsidRPr="00754708" w:rsidRDefault="00753D0C" w:rsidP="00CA4C45">
      <w:pPr>
        <w:numPr>
          <w:ilvl w:val="0"/>
          <w:numId w:val="8"/>
        </w:numPr>
        <w:spacing w:before="60" w:after="60" w:line="240" w:lineRule="auto"/>
        <w:ind w:left="1080" w:hanging="297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Tüketici Pazarının Temel Özellikleri</w:t>
      </w:r>
    </w:p>
    <w:p w:rsidR="00753D0C" w:rsidRPr="00754708" w:rsidRDefault="00753D0C" w:rsidP="00CA4C45">
      <w:pPr>
        <w:numPr>
          <w:ilvl w:val="0"/>
          <w:numId w:val="8"/>
        </w:numPr>
        <w:spacing w:before="60" w:after="60" w:line="240" w:lineRule="auto"/>
        <w:ind w:left="1080" w:hanging="297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Endüstriyel Pazarın Temel Özellikleri</w:t>
      </w:r>
    </w:p>
    <w:p w:rsidR="00753D0C" w:rsidRPr="00754708" w:rsidRDefault="00753D0C" w:rsidP="00CA4C45">
      <w:pPr>
        <w:numPr>
          <w:ilvl w:val="0"/>
          <w:numId w:val="8"/>
        </w:numPr>
        <w:spacing w:before="60" w:after="60" w:line="240" w:lineRule="auto"/>
        <w:ind w:left="1080" w:hanging="297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Devlet Pazarı ve Uluslararası Pazarlar</w:t>
      </w:r>
    </w:p>
    <w:p w:rsidR="00753D0C" w:rsidRPr="00754708" w:rsidRDefault="00753D0C" w:rsidP="00CA4C45">
      <w:pPr>
        <w:numPr>
          <w:ilvl w:val="0"/>
          <w:numId w:val="3"/>
        </w:numPr>
        <w:tabs>
          <w:tab w:val="clear" w:pos="363"/>
          <w:tab w:val="num" w:pos="720"/>
        </w:tabs>
        <w:spacing w:before="60" w:after="60" w:line="240" w:lineRule="auto"/>
        <w:ind w:left="720"/>
        <w:jc w:val="left"/>
        <w:rPr>
          <w:rFonts w:ascii="Verdana" w:hAnsi="Verdana"/>
          <w:b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Pazarlama Stratejisi Oluşturma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Bölümlendirme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Konumlandırma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Fuar Katılımına Yönelik Destek Ve Teşvikler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Pazarlama Karması Oluşturma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firstLine="0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4P’den 4C’ye Yolculuk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firstLine="0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 xml:space="preserve">15P mi? </w:t>
      </w:r>
      <w:smartTag w:uri="urn:schemas-microsoft-com:office:smarttags" w:element="metricconverter">
        <w:smartTagPr>
          <w:attr w:name="ProductID" w:val="7C"/>
        </w:smartTagPr>
        <w:r w:rsidRPr="00754708">
          <w:rPr>
            <w:rFonts w:ascii="Verdana" w:hAnsi="Verdana"/>
            <w:color w:val="003366"/>
            <w:sz w:val="20"/>
            <w:szCs w:val="20"/>
          </w:rPr>
          <w:t>7C</w:t>
        </w:r>
      </w:smartTag>
      <w:r w:rsidRPr="00754708">
        <w:rPr>
          <w:rFonts w:ascii="Verdana" w:hAnsi="Verdana"/>
          <w:color w:val="003366"/>
          <w:sz w:val="20"/>
          <w:szCs w:val="20"/>
        </w:rPr>
        <w:t xml:space="preserve"> mi?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firstLine="0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Ürün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firstLine="0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Fiyat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firstLine="0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Dağıtım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firstLine="0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Tutundurma</w:t>
      </w:r>
    </w:p>
    <w:p w:rsidR="00753D0C" w:rsidRPr="00754708" w:rsidRDefault="00753D0C" w:rsidP="00CA4C45">
      <w:pPr>
        <w:numPr>
          <w:ilvl w:val="0"/>
          <w:numId w:val="1"/>
        </w:numPr>
        <w:tabs>
          <w:tab w:val="clear" w:pos="720"/>
        </w:tabs>
        <w:spacing w:before="40" w:after="40" w:line="240" w:lineRule="auto"/>
        <w:ind w:left="717" w:right="70"/>
        <w:jc w:val="left"/>
        <w:rPr>
          <w:rFonts w:ascii="Verdana" w:hAnsi="Verdana" w:cs="Arial"/>
          <w:b/>
          <w:bCs/>
          <w:color w:val="003366"/>
          <w:sz w:val="20"/>
          <w:szCs w:val="20"/>
        </w:rPr>
      </w:pPr>
      <w:r w:rsidRPr="00754708">
        <w:rPr>
          <w:rFonts w:ascii="Verdana" w:hAnsi="Verdana" w:cs="Arial"/>
          <w:b/>
          <w:bCs/>
          <w:color w:val="003366"/>
          <w:sz w:val="20"/>
          <w:szCs w:val="20"/>
        </w:rPr>
        <w:t>Pazarlama Stratejisi Geliştirme</w:t>
      </w:r>
    </w:p>
    <w:p w:rsidR="00753D0C" w:rsidRPr="00754708" w:rsidRDefault="00753D0C" w:rsidP="00CA4C45">
      <w:pPr>
        <w:numPr>
          <w:ilvl w:val="1"/>
          <w:numId w:val="4"/>
        </w:numPr>
        <w:tabs>
          <w:tab w:val="clear" w:pos="1440"/>
          <w:tab w:val="num" w:pos="1077"/>
        </w:tabs>
        <w:spacing w:before="40" w:after="40" w:line="240" w:lineRule="auto"/>
        <w:ind w:left="1077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Müşterinin Değişimi</w:t>
      </w:r>
    </w:p>
    <w:p w:rsidR="00753D0C" w:rsidRPr="00754708" w:rsidRDefault="00753D0C" w:rsidP="00CA4C45">
      <w:pPr>
        <w:numPr>
          <w:ilvl w:val="1"/>
          <w:numId w:val="4"/>
        </w:numPr>
        <w:tabs>
          <w:tab w:val="clear" w:pos="1440"/>
          <w:tab w:val="num" w:pos="1077"/>
        </w:tabs>
        <w:spacing w:before="40" w:after="40" w:line="240" w:lineRule="auto"/>
        <w:ind w:left="1077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 xml:space="preserve">Geleneksel Pazarlamadan İlişkisel Pazarlamaya Yolculuk </w:t>
      </w:r>
    </w:p>
    <w:p w:rsidR="00753D0C" w:rsidRPr="00754708" w:rsidRDefault="00753D0C" w:rsidP="00CA4C45">
      <w:pPr>
        <w:numPr>
          <w:ilvl w:val="1"/>
          <w:numId w:val="4"/>
        </w:numPr>
        <w:tabs>
          <w:tab w:val="clear" w:pos="1440"/>
          <w:tab w:val="num" w:pos="1077"/>
        </w:tabs>
        <w:spacing w:before="40" w:after="40" w:line="240" w:lineRule="auto"/>
        <w:ind w:left="1077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Müşterimizi Tanımlayabilmek…</w:t>
      </w:r>
    </w:p>
    <w:p w:rsidR="00753D0C" w:rsidRPr="00754708" w:rsidRDefault="00753D0C" w:rsidP="00CA4C45">
      <w:pPr>
        <w:numPr>
          <w:ilvl w:val="1"/>
          <w:numId w:val="4"/>
        </w:numPr>
        <w:tabs>
          <w:tab w:val="clear" w:pos="1440"/>
          <w:tab w:val="num" w:pos="1077"/>
        </w:tabs>
        <w:spacing w:before="40" w:after="40" w:line="240" w:lineRule="auto"/>
        <w:ind w:left="1077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Müşterinin Ömür Boyu Değeri Ölçülebilir Mi?</w:t>
      </w:r>
    </w:p>
    <w:p w:rsidR="00753D0C" w:rsidRPr="00754708" w:rsidRDefault="00753D0C" w:rsidP="00CA4C45">
      <w:pPr>
        <w:numPr>
          <w:ilvl w:val="1"/>
          <w:numId w:val="4"/>
        </w:numPr>
        <w:tabs>
          <w:tab w:val="clear" w:pos="1440"/>
          <w:tab w:val="num" w:pos="1077"/>
        </w:tabs>
        <w:spacing w:before="40" w:after="40" w:line="240" w:lineRule="auto"/>
        <w:ind w:left="1077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Müşteri Yaşam Döngüsü</w:t>
      </w:r>
    </w:p>
    <w:p w:rsidR="00753D0C" w:rsidRPr="00754708" w:rsidRDefault="00753D0C" w:rsidP="00CA4C45">
      <w:pPr>
        <w:numPr>
          <w:ilvl w:val="1"/>
          <w:numId w:val="4"/>
        </w:numPr>
        <w:tabs>
          <w:tab w:val="clear" w:pos="1440"/>
          <w:tab w:val="num" w:pos="1077"/>
        </w:tabs>
        <w:spacing w:before="40" w:after="40" w:line="240" w:lineRule="auto"/>
        <w:ind w:left="1077" w:right="70"/>
        <w:rPr>
          <w:rFonts w:ascii="Verdana" w:hAnsi="Verdana" w:cs="Arial"/>
          <w:color w:val="003366"/>
          <w:sz w:val="20"/>
          <w:szCs w:val="20"/>
        </w:rPr>
      </w:pPr>
      <w:proofErr w:type="spellStart"/>
      <w:r w:rsidRPr="00754708">
        <w:rPr>
          <w:rFonts w:ascii="Verdana" w:hAnsi="Verdana" w:cs="Arial"/>
          <w:color w:val="003366"/>
          <w:sz w:val="20"/>
          <w:szCs w:val="20"/>
        </w:rPr>
        <w:t>Viral</w:t>
      </w:r>
      <w:proofErr w:type="spellEnd"/>
      <w:r w:rsidRPr="00754708">
        <w:rPr>
          <w:rFonts w:ascii="Verdana" w:hAnsi="Verdana" w:cs="Arial"/>
          <w:color w:val="003366"/>
          <w:sz w:val="20"/>
          <w:szCs w:val="20"/>
        </w:rPr>
        <w:t xml:space="preserve"> Pazarlama Mı Dediniz?</w:t>
      </w:r>
    </w:p>
    <w:p w:rsidR="00753D0C" w:rsidRPr="00754708" w:rsidRDefault="00753D0C" w:rsidP="00CA4C45">
      <w:pPr>
        <w:numPr>
          <w:ilvl w:val="1"/>
          <w:numId w:val="4"/>
        </w:numPr>
        <w:tabs>
          <w:tab w:val="clear" w:pos="1440"/>
          <w:tab w:val="num" w:pos="1077"/>
        </w:tabs>
        <w:spacing w:before="40" w:after="40" w:line="240" w:lineRule="auto"/>
        <w:ind w:left="1077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Müşteri Tabanının Değerini Arttırmak</w:t>
      </w:r>
    </w:p>
    <w:p w:rsidR="00753D0C" w:rsidRPr="00754708" w:rsidRDefault="00753D0C" w:rsidP="00CA4C45">
      <w:pPr>
        <w:numPr>
          <w:ilvl w:val="0"/>
          <w:numId w:val="5"/>
        </w:numPr>
        <w:tabs>
          <w:tab w:val="clear" w:pos="360"/>
          <w:tab w:val="num" w:pos="717"/>
          <w:tab w:val="num" w:pos="900"/>
        </w:tabs>
        <w:spacing w:before="60" w:after="60" w:line="240" w:lineRule="auto"/>
        <w:ind w:left="717" w:hanging="357"/>
        <w:rPr>
          <w:rFonts w:ascii="Verdana" w:hAnsi="Verdana" w:cs="Tahoma"/>
          <w:b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Değişim ve Trendler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900"/>
          <w:tab w:val="num" w:pos="1077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Yönetim Anlayışında Değişimler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900"/>
          <w:tab w:val="num" w:pos="1077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Her Yol CRM</w:t>
      </w:r>
    </w:p>
    <w:p w:rsidR="00753D0C" w:rsidRDefault="00753D0C" w:rsidP="00CA4C45">
      <w:pPr>
        <w:numPr>
          <w:ilvl w:val="0"/>
          <w:numId w:val="6"/>
        </w:numPr>
        <w:tabs>
          <w:tab w:val="clear" w:pos="720"/>
          <w:tab w:val="num" w:pos="900"/>
          <w:tab w:val="num" w:pos="1077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>
        <w:rPr>
          <w:rFonts w:ascii="Verdana" w:hAnsi="Verdana" w:cs="Tahoma"/>
          <w:color w:val="003366"/>
          <w:sz w:val="20"/>
          <w:szCs w:val="20"/>
        </w:rPr>
        <w:t>Müşteriye Değer Katabilmek</w:t>
      </w:r>
    </w:p>
    <w:p w:rsidR="00753D0C" w:rsidRPr="00754708" w:rsidRDefault="00753D0C" w:rsidP="00CA4C45">
      <w:pPr>
        <w:tabs>
          <w:tab w:val="num" w:pos="1077"/>
        </w:tabs>
        <w:spacing w:before="60" w:after="60" w:line="240" w:lineRule="auto"/>
        <w:ind w:left="717"/>
        <w:rPr>
          <w:rFonts w:ascii="Verdana" w:hAnsi="Verdana" w:cs="Tahoma"/>
          <w:color w:val="003366"/>
          <w:sz w:val="20"/>
          <w:szCs w:val="20"/>
        </w:rPr>
      </w:pPr>
    </w:p>
    <w:p w:rsidR="00753D0C" w:rsidRPr="00754708" w:rsidRDefault="00753D0C" w:rsidP="00CA4C45">
      <w:pPr>
        <w:numPr>
          <w:ilvl w:val="0"/>
          <w:numId w:val="5"/>
        </w:numPr>
        <w:tabs>
          <w:tab w:val="clear" w:pos="360"/>
          <w:tab w:val="num" w:pos="717"/>
          <w:tab w:val="num" w:pos="900"/>
        </w:tabs>
        <w:spacing w:before="60" w:after="60" w:line="240" w:lineRule="auto"/>
        <w:ind w:left="717" w:hanging="357"/>
        <w:rPr>
          <w:rFonts w:ascii="Verdana" w:hAnsi="Verdana" w:cs="Tahoma"/>
          <w:b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lastRenderedPageBreak/>
        <w:t>Pazarlamayı Yönetmek Rekabeti Yönetmektir!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900"/>
          <w:tab w:val="num" w:pos="1077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Evrensel Rekabet Stratejileri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900"/>
          <w:tab w:val="num" w:pos="1077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 xml:space="preserve">Algı Yönetimi ve </w:t>
      </w:r>
      <w:proofErr w:type="spellStart"/>
      <w:r w:rsidRPr="00754708">
        <w:rPr>
          <w:rFonts w:ascii="Verdana" w:hAnsi="Verdana" w:cs="Tahoma"/>
          <w:color w:val="003366"/>
          <w:sz w:val="20"/>
          <w:szCs w:val="20"/>
        </w:rPr>
        <w:t>Nöromarketing</w:t>
      </w:r>
      <w:proofErr w:type="spellEnd"/>
      <w:r w:rsidRPr="00754708">
        <w:rPr>
          <w:rFonts w:ascii="Verdana" w:hAnsi="Verdana" w:cs="Tahoma"/>
          <w:color w:val="003366"/>
          <w:sz w:val="20"/>
          <w:szCs w:val="20"/>
        </w:rPr>
        <w:t xml:space="preserve"> Kavramı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900"/>
          <w:tab w:val="num" w:pos="1077"/>
        </w:tabs>
        <w:spacing w:before="60" w:after="60" w:line="240" w:lineRule="auto"/>
        <w:ind w:left="1077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Sosyal Medya ve İtibar Yönetimi</w:t>
      </w:r>
    </w:p>
    <w:p w:rsidR="00753D0C" w:rsidRPr="00754708" w:rsidRDefault="00753D0C" w:rsidP="00CA4C45">
      <w:pPr>
        <w:numPr>
          <w:ilvl w:val="0"/>
          <w:numId w:val="5"/>
        </w:numPr>
        <w:tabs>
          <w:tab w:val="clear" w:pos="360"/>
          <w:tab w:val="num" w:pos="717"/>
        </w:tabs>
        <w:spacing w:before="60" w:after="60" w:line="240" w:lineRule="auto"/>
        <w:ind w:left="717" w:right="-289" w:hanging="35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Markalaşma, Marka Olmak Nedir?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40" w:after="4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Marka Evlilik Gibidir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40" w:after="4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Marka Üç Boyutludur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40" w:after="4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Markaların Kimliği Vardır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40" w:after="4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Dünyanın En Değerli On Markası Hangileridir?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40" w:after="4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Markanın 6 Anlamı Nelerdir?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40" w:after="4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Markanın Üreticiye Sunduğu Faydalar Nelerdir?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40" w:after="4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Markanın Tüketiciye Faydaları Nelerdir?</w:t>
      </w:r>
    </w:p>
    <w:p w:rsidR="00753D0C" w:rsidRPr="00754708" w:rsidRDefault="00753D0C" w:rsidP="00CA4C45">
      <w:pPr>
        <w:numPr>
          <w:ilvl w:val="0"/>
          <w:numId w:val="3"/>
        </w:numPr>
        <w:tabs>
          <w:tab w:val="clear" w:pos="363"/>
          <w:tab w:val="num" w:pos="720"/>
        </w:tabs>
        <w:spacing w:before="60" w:after="60" w:line="240" w:lineRule="auto"/>
        <w:ind w:left="720"/>
        <w:jc w:val="left"/>
        <w:rPr>
          <w:rFonts w:ascii="Verdana" w:hAnsi="Verdana"/>
          <w:b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Marka Konumlandırma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Marka Konumlandırmasının Önemi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Marka Konumlandırma Süreci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Marka Konumlandırmanın Dört Temel Özelliği</w:t>
      </w:r>
    </w:p>
    <w:p w:rsidR="00753D0C" w:rsidRDefault="00753D0C" w:rsidP="00CA4C45">
      <w:pPr>
        <w:numPr>
          <w:ilvl w:val="0"/>
          <w:numId w:val="1"/>
        </w:numPr>
        <w:tabs>
          <w:tab w:val="clear" w:pos="720"/>
        </w:tabs>
        <w:spacing w:before="40" w:after="40" w:line="240" w:lineRule="auto"/>
        <w:ind w:left="717" w:right="70"/>
        <w:jc w:val="left"/>
        <w:rPr>
          <w:rFonts w:ascii="Verdana" w:hAnsi="Verdana" w:cs="Arial"/>
          <w:b/>
          <w:bCs/>
          <w:color w:val="003366"/>
          <w:sz w:val="20"/>
          <w:szCs w:val="20"/>
        </w:rPr>
      </w:pPr>
      <w:r>
        <w:rPr>
          <w:rFonts w:ascii="Verdana" w:hAnsi="Verdana" w:cs="Arial"/>
          <w:b/>
          <w:bCs/>
          <w:color w:val="003366"/>
          <w:sz w:val="20"/>
          <w:szCs w:val="20"/>
        </w:rPr>
        <w:t xml:space="preserve">Kısaca </w:t>
      </w:r>
      <w:r w:rsidRPr="00754708">
        <w:rPr>
          <w:rFonts w:ascii="Verdana" w:hAnsi="Verdana" w:cs="Arial"/>
          <w:b/>
          <w:bCs/>
          <w:color w:val="003366"/>
          <w:sz w:val="20"/>
          <w:szCs w:val="20"/>
        </w:rPr>
        <w:t>Marka Konumlandırma Stratejileri</w:t>
      </w:r>
    </w:p>
    <w:p w:rsidR="00753D0C" w:rsidRPr="00754708" w:rsidRDefault="00753D0C" w:rsidP="00CA4C45">
      <w:pPr>
        <w:numPr>
          <w:ilvl w:val="0"/>
          <w:numId w:val="5"/>
        </w:numPr>
        <w:tabs>
          <w:tab w:val="clear" w:pos="360"/>
          <w:tab w:val="num" w:pos="717"/>
        </w:tabs>
        <w:spacing w:before="60" w:after="60" w:line="240" w:lineRule="auto"/>
        <w:ind w:left="717" w:right="-289" w:hanging="35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Müşteri Memnuniyeti Kavramı</w:t>
      </w:r>
    </w:p>
    <w:p w:rsidR="00753D0C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40" w:after="4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>
        <w:rPr>
          <w:rFonts w:ascii="Verdana" w:hAnsi="Verdana" w:cs="Arial"/>
          <w:color w:val="003366"/>
          <w:sz w:val="20"/>
          <w:szCs w:val="20"/>
        </w:rPr>
        <w:t>Müşteriyi Sistemin Odağına Almak</w:t>
      </w:r>
    </w:p>
    <w:p w:rsidR="00753D0C" w:rsidRPr="00754708" w:rsidRDefault="00753D0C" w:rsidP="00CF1EA1">
      <w:pPr>
        <w:numPr>
          <w:ilvl w:val="0"/>
          <w:numId w:val="2"/>
        </w:numPr>
        <w:spacing w:before="60" w:after="60" w:line="240" w:lineRule="auto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Müşteri Memnuniyetini Sağlam</w:t>
      </w:r>
      <w:r>
        <w:rPr>
          <w:rFonts w:ascii="Verdana" w:hAnsi="Verdana" w:cs="Tahoma"/>
          <w:color w:val="003366"/>
          <w:sz w:val="20"/>
          <w:szCs w:val="20"/>
        </w:rPr>
        <w:t>aya Yönelik Sistematik Yaklaşım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40" w:after="4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Memnun Müşteri Kimdir?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40" w:after="4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Müşteri Memnuniyeti Bize Ne Getirir?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40" w:after="4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Müşteri Şikayetlerini Azaltma Yolları Nelerdir?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40" w:after="4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Müşteri Beklentileri Neler Olabilir?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40" w:after="4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Müşteri Eklentileri Yönetilebilir mi?</w:t>
      </w:r>
    </w:p>
    <w:p w:rsidR="00753D0C" w:rsidRPr="00754708" w:rsidRDefault="00753D0C" w:rsidP="00CA4C45">
      <w:pPr>
        <w:numPr>
          <w:ilvl w:val="0"/>
          <w:numId w:val="3"/>
        </w:numPr>
        <w:tabs>
          <w:tab w:val="clear" w:pos="363"/>
          <w:tab w:val="num" w:pos="720"/>
        </w:tabs>
        <w:spacing w:before="60" w:after="60" w:line="240" w:lineRule="auto"/>
        <w:ind w:left="720"/>
        <w:jc w:val="left"/>
        <w:rPr>
          <w:rFonts w:ascii="Verdana" w:hAnsi="Verdana"/>
          <w:b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Müşteri Hizmetleri ve Müşteri İlişkileri Kavramları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hanging="36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Müşteri Hizmetleri Kavramını Açalım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hanging="36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Satış Öncesi Müşteri Hizmetleri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hanging="36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Satış Anındaki Müşteri Hizmetleri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hanging="36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Satış Sonrası Müşteri Hizmetleri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hanging="36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Müşteri-Kurum İlişkisi…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hanging="36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Müşteri İlişkileri Yönetimi Nedir?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hanging="36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Müşteri İlişkileri Yönetiminde Son Gelişmeler.</w:t>
      </w:r>
    </w:p>
    <w:p w:rsidR="00753D0C" w:rsidRPr="00754708" w:rsidRDefault="00753D0C" w:rsidP="00CA4C45">
      <w:pPr>
        <w:numPr>
          <w:ilvl w:val="0"/>
          <w:numId w:val="1"/>
        </w:numPr>
        <w:tabs>
          <w:tab w:val="clear" w:pos="720"/>
        </w:tabs>
        <w:spacing w:before="40" w:after="40" w:line="240" w:lineRule="auto"/>
        <w:ind w:left="717" w:right="70"/>
        <w:jc w:val="left"/>
        <w:rPr>
          <w:rFonts w:ascii="Verdana" w:hAnsi="Verdana" w:cs="Arial"/>
          <w:b/>
          <w:bCs/>
          <w:color w:val="003366"/>
          <w:sz w:val="20"/>
          <w:szCs w:val="20"/>
        </w:rPr>
      </w:pPr>
      <w:r w:rsidRPr="00754708">
        <w:rPr>
          <w:rFonts w:ascii="Verdana" w:hAnsi="Verdana" w:cs="Arial"/>
          <w:b/>
          <w:bCs/>
          <w:color w:val="003366"/>
          <w:sz w:val="20"/>
          <w:szCs w:val="20"/>
        </w:rPr>
        <w:t xml:space="preserve">Analitik Müşteri İlişkileri Yönetimi </w:t>
      </w:r>
    </w:p>
    <w:p w:rsidR="00753D0C" w:rsidRPr="00754708" w:rsidRDefault="00753D0C" w:rsidP="00CA4C45">
      <w:pPr>
        <w:numPr>
          <w:ilvl w:val="1"/>
          <w:numId w:val="4"/>
        </w:numPr>
        <w:tabs>
          <w:tab w:val="clear" w:pos="1440"/>
          <w:tab w:val="num" w:pos="1077"/>
        </w:tabs>
        <w:spacing w:before="40" w:after="40" w:line="240" w:lineRule="auto"/>
        <w:ind w:left="1077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Müşteriye Değer Katma Kavramı</w:t>
      </w:r>
    </w:p>
    <w:p w:rsidR="00753D0C" w:rsidRPr="00754708" w:rsidRDefault="00753D0C" w:rsidP="00CA4C45">
      <w:pPr>
        <w:numPr>
          <w:ilvl w:val="1"/>
          <w:numId w:val="4"/>
        </w:numPr>
        <w:tabs>
          <w:tab w:val="clear" w:pos="1440"/>
          <w:tab w:val="num" w:pos="1077"/>
        </w:tabs>
        <w:spacing w:before="40" w:after="40" w:line="240" w:lineRule="auto"/>
        <w:ind w:left="1077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Müşteri İlişkileri Yönetiminin Temel Hedefleri</w:t>
      </w:r>
    </w:p>
    <w:p w:rsidR="00753D0C" w:rsidRPr="00754708" w:rsidRDefault="00753D0C" w:rsidP="00CA4C45">
      <w:pPr>
        <w:numPr>
          <w:ilvl w:val="1"/>
          <w:numId w:val="4"/>
        </w:numPr>
        <w:tabs>
          <w:tab w:val="clear" w:pos="1440"/>
          <w:tab w:val="num" w:pos="1077"/>
        </w:tabs>
        <w:spacing w:before="40" w:after="40" w:line="240" w:lineRule="auto"/>
        <w:ind w:left="1077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Müşteri İlişkileri Yönetiminin Kullanım Alanları</w:t>
      </w:r>
    </w:p>
    <w:p w:rsidR="00753D0C" w:rsidRPr="00754708" w:rsidRDefault="00753D0C" w:rsidP="00CA4C45">
      <w:pPr>
        <w:numPr>
          <w:ilvl w:val="1"/>
          <w:numId w:val="4"/>
        </w:numPr>
        <w:tabs>
          <w:tab w:val="clear" w:pos="1440"/>
          <w:tab w:val="num" w:pos="1077"/>
        </w:tabs>
        <w:spacing w:before="40" w:after="40" w:line="240" w:lineRule="auto"/>
        <w:ind w:left="1077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Veri Madenciliği Ne Demektir?</w:t>
      </w:r>
    </w:p>
    <w:p w:rsidR="00753D0C" w:rsidRPr="00754708" w:rsidRDefault="00753D0C" w:rsidP="00CA4C45">
      <w:pPr>
        <w:numPr>
          <w:ilvl w:val="1"/>
          <w:numId w:val="4"/>
        </w:numPr>
        <w:tabs>
          <w:tab w:val="clear" w:pos="1440"/>
          <w:tab w:val="num" w:pos="1077"/>
        </w:tabs>
        <w:spacing w:before="40" w:after="40" w:line="240" w:lineRule="auto"/>
        <w:ind w:left="1077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Başarılı Müşteri İlişkileri Yönetimi İçin Gereken Yeterlilikler Nelerdir?</w:t>
      </w:r>
    </w:p>
    <w:p w:rsidR="00753D0C" w:rsidRPr="00754708" w:rsidRDefault="00753D0C" w:rsidP="00CA4C45">
      <w:pPr>
        <w:numPr>
          <w:ilvl w:val="1"/>
          <w:numId w:val="4"/>
        </w:numPr>
        <w:tabs>
          <w:tab w:val="clear" w:pos="1440"/>
          <w:tab w:val="num" w:pos="1077"/>
        </w:tabs>
        <w:spacing w:before="40" w:after="40" w:line="240" w:lineRule="auto"/>
        <w:ind w:left="1077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Müşteri İlişkileri Yönetiminde Yapılan Temel Hatalar Nelerdir?</w:t>
      </w:r>
    </w:p>
    <w:p w:rsidR="00753D0C" w:rsidRPr="00754708" w:rsidRDefault="00753D0C" w:rsidP="00CA4C45">
      <w:pPr>
        <w:numPr>
          <w:ilvl w:val="1"/>
          <w:numId w:val="4"/>
        </w:numPr>
        <w:tabs>
          <w:tab w:val="clear" w:pos="1440"/>
          <w:tab w:val="num" w:pos="1077"/>
        </w:tabs>
        <w:spacing w:before="40" w:after="40" w:line="240" w:lineRule="auto"/>
        <w:ind w:left="1077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Pro-Aktif Müşteri İlişkileri Yönetimi Nedir?</w:t>
      </w:r>
    </w:p>
    <w:p w:rsidR="00753D0C" w:rsidRDefault="00753D0C" w:rsidP="00CA4C45">
      <w:pPr>
        <w:numPr>
          <w:ilvl w:val="1"/>
          <w:numId w:val="4"/>
        </w:numPr>
        <w:tabs>
          <w:tab w:val="clear" w:pos="1440"/>
          <w:tab w:val="num" w:pos="1077"/>
        </w:tabs>
        <w:spacing w:before="40" w:after="40" w:line="240" w:lineRule="auto"/>
        <w:ind w:left="1077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Müşteriye Rehberlik Etmek Ya Da Liderlik Etmek!</w:t>
      </w:r>
    </w:p>
    <w:p w:rsidR="00753D0C" w:rsidRPr="00CF1EA1" w:rsidRDefault="00753D0C" w:rsidP="00CA4C45">
      <w:pPr>
        <w:numPr>
          <w:ilvl w:val="1"/>
          <w:numId w:val="4"/>
        </w:numPr>
        <w:tabs>
          <w:tab w:val="clear" w:pos="1440"/>
          <w:tab w:val="num" w:pos="1077"/>
        </w:tabs>
        <w:spacing w:before="40" w:after="40" w:line="240" w:lineRule="auto"/>
        <w:ind w:left="1077" w:right="70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Müşteri İlişkileri Yönetiminde Temel İlkeler Nelerdir?</w:t>
      </w:r>
    </w:p>
    <w:p w:rsidR="00753D0C" w:rsidRDefault="00753D0C" w:rsidP="00CF1EA1">
      <w:pPr>
        <w:tabs>
          <w:tab w:val="num" w:pos="1077"/>
        </w:tabs>
        <w:spacing w:before="40" w:after="40" w:line="240" w:lineRule="auto"/>
        <w:ind w:right="70"/>
        <w:rPr>
          <w:rFonts w:ascii="Verdana" w:hAnsi="Verdana" w:cs="Arial"/>
          <w:color w:val="003366"/>
          <w:sz w:val="20"/>
          <w:szCs w:val="20"/>
        </w:rPr>
      </w:pPr>
    </w:p>
    <w:p w:rsidR="00753D0C" w:rsidRPr="00754708" w:rsidRDefault="00753D0C" w:rsidP="008C5F27">
      <w:pPr>
        <w:tabs>
          <w:tab w:val="num" w:pos="1077"/>
        </w:tabs>
        <w:spacing w:before="40" w:after="40" w:line="240" w:lineRule="auto"/>
        <w:ind w:left="360" w:right="70"/>
        <w:rPr>
          <w:rFonts w:ascii="Verdana" w:hAnsi="Verdana" w:cs="Tahoma"/>
          <w:color w:val="003366"/>
          <w:sz w:val="20"/>
          <w:szCs w:val="20"/>
        </w:rPr>
      </w:pPr>
      <w:r w:rsidRPr="00CF1EA1">
        <w:rPr>
          <w:rFonts w:ascii="Verdana" w:hAnsi="Verdana" w:cs="Arial"/>
          <w:b/>
          <w:color w:val="003366"/>
          <w:sz w:val="20"/>
          <w:szCs w:val="20"/>
        </w:rPr>
        <w:t>Önerilen Eğitim Süresi</w:t>
      </w:r>
      <w:r>
        <w:rPr>
          <w:rFonts w:ascii="Verdana" w:hAnsi="Verdana" w:cs="Arial"/>
          <w:color w:val="003366"/>
          <w:sz w:val="20"/>
          <w:szCs w:val="20"/>
        </w:rPr>
        <w:t>: 2 Gün</w:t>
      </w:r>
    </w:p>
    <w:p w:rsidR="00753D0C" w:rsidRDefault="00753D0C" w:rsidP="006429F9">
      <w:pPr>
        <w:spacing w:before="60" w:after="60" w:line="240" w:lineRule="auto"/>
        <w:ind w:left="360" w:right="-207"/>
        <w:jc w:val="center"/>
        <w:rPr>
          <w:rFonts w:ascii="Verdana" w:hAnsi="Verdana" w:cs="Arial"/>
          <w:b/>
          <w:color w:val="003366"/>
          <w:sz w:val="28"/>
          <w:szCs w:val="28"/>
        </w:rPr>
      </w:pPr>
    </w:p>
    <w:p w:rsidR="00753D0C" w:rsidRDefault="00753D0C" w:rsidP="00553B89">
      <w:pPr>
        <w:spacing w:before="60" w:after="60" w:line="240" w:lineRule="auto"/>
        <w:ind w:left="360" w:right="-207"/>
        <w:jc w:val="center"/>
        <w:rPr>
          <w:rFonts w:ascii="Verdana" w:hAnsi="Verdana" w:cs="Arial"/>
          <w:b/>
          <w:color w:val="003366"/>
          <w:sz w:val="28"/>
          <w:szCs w:val="28"/>
        </w:rPr>
      </w:pPr>
    </w:p>
    <w:p w:rsidR="00753D0C" w:rsidRPr="00754708" w:rsidRDefault="00753D0C" w:rsidP="00553B89">
      <w:pPr>
        <w:spacing w:before="60" w:after="60" w:line="240" w:lineRule="auto"/>
        <w:ind w:left="360" w:right="-207"/>
        <w:jc w:val="center"/>
        <w:rPr>
          <w:rFonts w:ascii="Verdana" w:hAnsi="Verdana" w:cs="Arial"/>
          <w:b/>
          <w:color w:val="003366"/>
          <w:sz w:val="28"/>
          <w:szCs w:val="28"/>
        </w:rPr>
      </w:pPr>
      <w:r w:rsidRPr="00754708">
        <w:rPr>
          <w:rFonts w:ascii="Verdana" w:hAnsi="Verdana" w:cs="Arial"/>
          <w:b/>
          <w:color w:val="003366"/>
          <w:sz w:val="28"/>
          <w:szCs w:val="28"/>
        </w:rPr>
        <w:t xml:space="preserve">ULUSLARARASI PAZARLARDA OLASI MÜŞTERİ BULMA </w:t>
      </w:r>
      <w:r>
        <w:rPr>
          <w:rFonts w:ascii="Verdana" w:hAnsi="Verdana" w:cs="Arial"/>
          <w:b/>
          <w:color w:val="003366"/>
          <w:sz w:val="28"/>
          <w:szCs w:val="28"/>
        </w:rPr>
        <w:t>ve STRATEJİK İŞ GELİŞTİRME</w:t>
      </w:r>
    </w:p>
    <w:p w:rsidR="00753D0C" w:rsidRPr="00754708" w:rsidRDefault="00753D0C" w:rsidP="00553B89">
      <w:pPr>
        <w:spacing w:before="60" w:after="60" w:line="240" w:lineRule="auto"/>
        <w:ind w:left="360" w:right="-207"/>
        <w:rPr>
          <w:rFonts w:ascii="Verdana" w:hAnsi="Verdana" w:cs="Arial"/>
          <w:color w:val="003366"/>
          <w:sz w:val="20"/>
          <w:szCs w:val="20"/>
        </w:rPr>
      </w:pPr>
    </w:p>
    <w:p w:rsidR="00753D0C" w:rsidRPr="00754708" w:rsidRDefault="00753D0C" w:rsidP="00CA4C45">
      <w:pPr>
        <w:numPr>
          <w:ilvl w:val="0"/>
          <w:numId w:val="5"/>
        </w:numPr>
        <w:tabs>
          <w:tab w:val="clear" w:pos="360"/>
          <w:tab w:val="num" w:pos="717"/>
        </w:tabs>
        <w:spacing w:before="60" w:after="60" w:line="240" w:lineRule="auto"/>
        <w:ind w:left="717" w:right="-289" w:hanging="35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Pazarlama Planının Parçası Olarak Uluslararası Pazara Açılma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60" w:after="6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İşletmenin Pazarlama Stratejisini Oluşturan Temel Soru “Kim’e Ne Satacağız?”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60" w:after="6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Uluslararası Pazarda Bölümleme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60" w:after="6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Uluslararası Pazarda Konumlandırma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60" w:after="6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Uluslararası Pazara Açılma Yöntemleri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60" w:after="60" w:line="240" w:lineRule="auto"/>
        <w:ind w:left="1080" w:right="70" w:firstLine="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Şelale Yöntemi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60" w:after="60" w:line="240" w:lineRule="auto"/>
        <w:ind w:left="1080" w:right="70" w:firstLine="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Fıskiye Yöntemi</w:t>
      </w:r>
    </w:p>
    <w:p w:rsidR="00753D0C" w:rsidRPr="00754708" w:rsidRDefault="00753D0C" w:rsidP="00CA4C45">
      <w:pPr>
        <w:numPr>
          <w:ilvl w:val="0"/>
          <w:numId w:val="5"/>
        </w:numPr>
        <w:tabs>
          <w:tab w:val="clear" w:pos="360"/>
          <w:tab w:val="num" w:pos="717"/>
        </w:tabs>
        <w:spacing w:before="60" w:after="60" w:line="240" w:lineRule="auto"/>
        <w:ind w:left="717" w:right="-289" w:hanging="35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Hedef Pazar Seçimi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60" w:after="6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Hedef Pazar Belirleme Süreci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60" w:after="6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Hedef Pazar Koşullarının Gözden Geçirilmesi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60" w:after="6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Uluslararası Pazara Açılma Stratejimize Uygun Olarak Hedef Pazar Seçimi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60" w:after="6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Hedef Pazar Seçimi Sırasında Toplanması Gereken Bilgilerin Kaynakları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60" w:after="60" w:line="240" w:lineRule="auto"/>
        <w:ind w:left="1080" w:right="70" w:firstLine="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İşletme İçi Kaynaklar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60" w:after="60" w:line="240" w:lineRule="auto"/>
        <w:ind w:left="1080" w:right="70" w:firstLine="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İşletme Dışı Kaynaklar</w:t>
      </w:r>
    </w:p>
    <w:p w:rsidR="00753D0C" w:rsidRPr="00754708" w:rsidRDefault="00753D0C" w:rsidP="00CA4C45">
      <w:pPr>
        <w:numPr>
          <w:ilvl w:val="0"/>
          <w:numId w:val="5"/>
        </w:numPr>
        <w:tabs>
          <w:tab w:val="clear" w:pos="360"/>
          <w:tab w:val="num" w:pos="717"/>
        </w:tabs>
        <w:spacing w:before="60" w:after="60" w:line="240" w:lineRule="auto"/>
        <w:ind w:left="717" w:right="-289" w:hanging="35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Uluslararası Pazar Araştırması Yapılması</w:t>
      </w:r>
    </w:p>
    <w:p w:rsidR="00753D0C" w:rsidRPr="00754708" w:rsidRDefault="00753D0C" w:rsidP="00CA4C45">
      <w:pPr>
        <w:numPr>
          <w:ilvl w:val="0"/>
          <w:numId w:val="8"/>
        </w:numPr>
        <w:spacing w:before="60" w:after="60" w:line="240" w:lineRule="auto"/>
        <w:ind w:left="1080" w:hanging="297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Seçilmiş Hedef Pazarlarla İlgili Masa Başı Araştırma</w:t>
      </w:r>
    </w:p>
    <w:p w:rsidR="00753D0C" w:rsidRPr="00754708" w:rsidRDefault="00753D0C" w:rsidP="00CA4C45">
      <w:pPr>
        <w:numPr>
          <w:ilvl w:val="0"/>
          <w:numId w:val="8"/>
        </w:numPr>
        <w:spacing w:before="60" w:after="60" w:line="240" w:lineRule="auto"/>
        <w:ind w:left="1080" w:firstLine="0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Hangi Verileri Toplamak Gereklidir?</w:t>
      </w:r>
    </w:p>
    <w:p w:rsidR="00753D0C" w:rsidRPr="00754708" w:rsidRDefault="00753D0C" w:rsidP="00CA4C45">
      <w:pPr>
        <w:numPr>
          <w:ilvl w:val="0"/>
          <w:numId w:val="8"/>
        </w:numPr>
        <w:spacing w:before="60" w:after="60" w:line="240" w:lineRule="auto"/>
        <w:ind w:left="1080" w:firstLine="0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İşletme İçi Kaynaklardan Veri Toplanması</w:t>
      </w:r>
    </w:p>
    <w:p w:rsidR="00753D0C" w:rsidRPr="00754708" w:rsidRDefault="00753D0C" w:rsidP="00CA4C45">
      <w:pPr>
        <w:numPr>
          <w:ilvl w:val="0"/>
          <w:numId w:val="8"/>
        </w:numPr>
        <w:spacing w:before="60" w:after="60" w:line="240" w:lineRule="auto"/>
        <w:ind w:left="1080" w:firstLine="0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İnternet Kaynaklarından Veri Toplanması</w:t>
      </w:r>
    </w:p>
    <w:p w:rsidR="00753D0C" w:rsidRPr="00754708" w:rsidRDefault="00753D0C" w:rsidP="00CA4C45">
      <w:pPr>
        <w:numPr>
          <w:ilvl w:val="0"/>
          <w:numId w:val="8"/>
        </w:numPr>
        <w:tabs>
          <w:tab w:val="left" w:pos="1800"/>
        </w:tabs>
        <w:spacing w:before="60" w:after="60" w:line="240" w:lineRule="auto"/>
        <w:ind w:left="1080" w:firstLine="360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Bu Konudaki Devlet Destekleri</w:t>
      </w:r>
    </w:p>
    <w:p w:rsidR="00753D0C" w:rsidRPr="00754708" w:rsidRDefault="00753D0C" w:rsidP="00CA4C45">
      <w:pPr>
        <w:numPr>
          <w:ilvl w:val="0"/>
          <w:numId w:val="8"/>
        </w:numPr>
        <w:tabs>
          <w:tab w:val="left" w:pos="1800"/>
        </w:tabs>
        <w:spacing w:before="60" w:after="60" w:line="240" w:lineRule="auto"/>
        <w:ind w:left="1080" w:firstLine="360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Doğru Veri Araması Yapma</w:t>
      </w:r>
    </w:p>
    <w:p w:rsidR="00753D0C" w:rsidRPr="00754708" w:rsidRDefault="00753D0C" w:rsidP="00CA4C45">
      <w:pPr>
        <w:numPr>
          <w:ilvl w:val="0"/>
          <w:numId w:val="8"/>
        </w:numPr>
        <w:tabs>
          <w:tab w:val="left" w:pos="1800"/>
        </w:tabs>
        <w:spacing w:before="60" w:after="60" w:line="240" w:lineRule="auto"/>
        <w:ind w:left="1080" w:firstLine="360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Örnek İncelemeler (</w:t>
      </w:r>
      <w:proofErr w:type="spellStart"/>
      <w:r w:rsidRPr="00754708">
        <w:rPr>
          <w:rFonts w:ascii="Verdana" w:hAnsi="Verdana" w:cs="Tahoma"/>
          <w:color w:val="003366"/>
          <w:sz w:val="20"/>
          <w:szCs w:val="20"/>
        </w:rPr>
        <w:t>Trade</w:t>
      </w:r>
      <w:proofErr w:type="spellEnd"/>
      <w:r w:rsidRPr="00754708">
        <w:rPr>
          <w:rFonts w:ascii="Verdana" w:hAnsi="Verdana" w:cs="Tahoma"/>
          <w:color w:val="003366"/>
          <w:sz w:val="20"/>
          <w:szCs w:val="20"/>
        </w:rPr>
        <w:t xml:space="preserve"> </w:t>
      </w:r>
      <w:proofErr w:type="spellStart"/>
      <w:r w:rsidRPr="00754708">
        <w:rPr>
          <w:rFonts w:ascii="Verdana" w:hAnsi="Verdana" w:cs="Tahoma"/>
          <w:color w:val="003366"/>
          <w:sz w:val="20"/>
          <w:szCs w:val="20"/>
        </w:rPr>
        <w:t>Map</w:t>
      </w:r>
      <w:proofErr w:type="spellEnd"/>
      <w:r w:rsidRPr="00754708">
        <w:rPr>
          <w:rFonts w:ascii="Verdana" w:hAnsi="Verdana" w:cs="Tahoma"/>
          <w:color w:val="003366"/>
          <w:sz w:val="20"/>
          <w:szCs w:val="20"/>
        </w:rPr>
        <w:t xml:space="preserve">, </w:t>
      </w:r>
      <w:proofErr w:type="spellStart"/>
      <w:r w:rsidRPr="00754708">
        <w:rPr>
          <w:rFonts w:ascii="Verdana" w:hAnsi="Verdana" w:cs="Tahoma"/>
          <w:color w:val="003366"/>
          <w:sz w:val="20"/>
          <w:szCs w:val="20"/>
        </w:rPr>
        <w:t>Compass</w:t>
      </w:r>
      <w:proofErr w:type="spellEnd"/>
      <w:r w:rsidRPr="00754708">
        <w:rPr>
          <w:rFonts w:ascii="Verdana" w:hAnsi="Verdana" w:cs="Tahoma"/>
          <w:color w:val="003366"/>
          <w:sz w:val="20"/>
          <w:szCs w:val="20"/>
        </w:rPr>
        <w:t xml:space="preserve"> </w:t>
      </w:r>
      <w:proofErr w:type="spellStart"/>
      <w:r w:rsidRPr="00754708">
        <w:rPr>
          <w:rFonts w:ascii="Verdana" w:hAnsi="Verdana" w:cs="Tahoma"/>
          <w:color w:val="003366"/>
          <w:sz w:val="20"/>
          <w:szCs w:val="20"/>
        </w:rPr>
        <w:t>Vb</w:t>
      </w:r>
      <w:proofErr w:type="spellEnd"/>
      <w:r w:rsidRPr="00754708">
        <w:rPr>
          <w:rFonts w:ascii="Verdana" w:hAnsi="Verdana" w:cs="Tahoma"/>
          <w:color w:val="003366"/>
          <w:sz w:val="20"/>
          <w:szCs w:val="20"/>
        </w:rPr>
        <w:t>)</w:t>
      </w:r>
    </w:p>
    <w:p w:rsidR="00753D0C" w:rsidRPr="00754708" w:rsidRDefault="00753D0C" w:rsidP="00CA4C45">
      <w:pPr>
        <w:numPr>
          <w:ilvl w:val="0"/>
          <w:numId w:val="8"/>
        </w:numPr>
        <w:tabs>
          <w:tab w:val="left" w:pos="1440"/>
        </w:tabs>
        <w:spacing w:before="60" w:after="60" w:line="240" w:lineRule="auto"/>
        <w:ind w:left="1080" w:firstLine="0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Yabancı Misyonlardan Veri Toplama</w:t>
      </w:r>
    </w:p>
    <w:p w:rsidR="00753D0C" w:rsidRPr="00754708" w:rsidRDefault="00753D0C" w:rsidP="00CA4C45">
      <w:pPr>
        <w:numPr>
          <w:ilvl w:val="0"/>
          <w:numId w:val="8"/>
        </w:numPr>
        <w:tabs>
          <w:tab w:val="left" w:pos="1440"/>
        </w:tabs>
        <w:spacing w:before="60" w:after="60" w:line="240" w:lineRule="auto"/>
        <w:ind w:left="1080" w:firstLine="0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Sivil Toplum Kuruluşlarından Veri Toplama</w:t>
      </w:r>
    </w:p>
    <w:p w:rsidR="00753D0C" w:rsidRPr="00754708" w:rsidRDefault="00753D0C" w:rsidP="00CA4C45">
      <w:pPr>
        <w:numPr>
          <w:ilvl w:val="0"/>
          <w:numId w:val="8"/>
        </w:numPr>
        <w:tabs>
          <w:tab w:val="left" w:pos="1440"/>
        </w:tabs>
        <w:spacing w:before="60" w:after="60" w:line="240" w:lineRule="auto"/>
        <w:ind w:left="1080" w:firstLine="0"/>
        <w:jc w:val="left"/>
        <w:rPr>
          <w:rFonts w:ascii="Verdana" w:hAnsi="Verdana" w:cs="Tahoma"/>
          <w:color w:val="003366"/>
          <w:sz w:val="20"/>
          <w:szCs w:val="20"/>
        </w:rPr>
      </w:pPr>
      <w:proofErr w:type="spellStart"/>
      <w:r w:rsidRPr="00754708">
        <w:rPr>
          <w:rFonts w:ascii="Verdana" w:hAnsi="Verdana" w:cs="Tahoma"/>
          <w:color w:val="003366"/>
          <w:sz w:val="20"/>
          <w:szCs w:val="20"/>
        </w:rPr>
        <w:t>Sektörel</w:t>
      </w:r>
      <w:proofErr w:type="spellEnd"/>
      <w:r w:rsidRPr="00754708">
        <w:rPr>
          <w:rFonts w:ascii="Verdana" w:hAnsi="Verdana" w:cs="Tahoma"/>
          <w:color w:val="003366"/>
          <w:sz w:val="20"/>
          <w:szCs w:val="20"/>
        </w:rPr>
        <w:t xml:space="preserve"> Yayınlardan Veri Toplama</w:t>
      </w:r>
    </w:p>
    <w:p w:rsidR="00753D0C" w:rsidRPr="00754708" w:rsidRDefault="00753D0C" w:rsidP="00CA4C45">
      <w:pPr>
        <w:numPr>
          <w:ilvl w:val="0"/>
          <w:numId w:val="8"/>
        </w:numPr>
        <w:tabs>
          <w:tab w:val="left" w:pos="1440"/>
        </w:tabs>
        <w:spacing w:before="60" w:after="60" w:line="240" w:lineRule="auto"/>
        <w:ind w:left="1080" w:firstLine="0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Rekabet Ortamından Veri Toplama</w:t>
      </w:r>
    </w:p>
    <w:p w:rsidR="00753D0C" w:rsidRPr="00754708" w:rsidRDefault="00753D0C" w:rsidP="00CA4C45">
      <w:pPr>
        <w:numPr>
          <w:ilvl w:val="0"/>
          <w:numId w:val="8"/>
        </w:numPr>
        <w:tabs>
          <w:tab w:val="left" w:pos="1440"/>
        </w:tabs>
        <w:spacing w:before="60" w:after="60" w:line="240" w:lineRule="auto"/>
        <w:ind w:left="1080" w:firstLine="0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 xml:space="preserve">Hazır Veri </w:t>
      </w:r>
      <w:proofErr w:type="spellStart"/>
      <w:r w:rsidRPr="00754708">
        <w:rPr>
          <w:rFonts w:ascii="Verdana" w:hAnsi="Verdana" w:cs="Tahoma"/>
          <w:color w:val="003366"/>
          <w:sz w:val="20"/>
          <w:szCs w:val="20"/>
        </w:rPr>
        <w:t>Satınalma</w:t>
      </w:r>
      <w:proofErr w:type="spellEnd"/>
    </w:p>
    <w:p w:rsidR="00753D0C" w:rsidRPr="00754708" w:rsidRDefault="00753D0C" w:rsidP="00CA4C45">
      <w:pPr>
        <w:numPr>
          <w:ilvl w:val="0"/>
          <w:numId w:val="8"/>
        </w:numPr>
        <w:spacing w:before="60" w:after="60" w:line="240" w:lineRule="auto"/>
        <w:ind w:left="1080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Alan Çalışması</w:t>
      </w:r>
    </w:p>
    <w:p w:rsidR="00753D0C" w:rsidRPr="00754708" w:rsidRDefault="00753D0C" w:rsidP="00CA4C45">
      <w:pPr>
        <w:numPr>
          <w:ilvl w:val="0"/>
          <w:numId w:val="8"/>
        </w:numPr>
        <w:spacing w:before="60" w:after="60" w:line="240" w:lineRule="auto"/>
        <w:ind w:left="1080" w:firstLine="0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Öncelikle Bu Konudaki Devlet Desteklerini İnceleme ve Yararlanma</w:t>
      </w:r>
    </w:p>
    <w:p w:rsidR="00753D0C" w:rsidRPr="00754708" w:rsidRDefault="00753D0C" w:rsidP="00CA4C45">
      <w:pPr>
        <w:numPr>
          <w:ilvl w:val="0"/>
          <w:numId w:val="8"/>
        </w:numPr>
        <w:spacing w:before="60" w:after="60" w:line="240" w:lineRule="auto"/>
        <w:ind w:left="1080" w:firstLine="0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Alan Çalışmasının Planlanması</w:t>
      </w:r>
    </w:p>
    <w:p w:rsidR="00753D0C" w:rsidRPr="00754708" w:rsidRDefault="00753D0C" w:rsidP="00CA4C45">
      <w:pPr>
        <w:numPr>
          <w:ilvl w:val="0"/>
          <w:numId w:val="8"/>
        </w:numPr>
        <w:tabs>
          <w:tab w:val="left" w:pos="1440"/>
        </w:tabs>
        <w:spacing w:before="60" w:after="60" w:line="240" w:lineRule="auto"/>
        <w:ind w:left="1080" w:firstLine="0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Raporlama Ve Belge Toplama</w:t>
      </w:r>
    </w:p>
    <w:p w:rsidR="00753D0C" w:rsidRPr="00754708" w:rsidRDefault="00753D0C" w:rsidP="00CA4C45">
      <w:pPr>
        <w:numPr>
          <w:ilvl w:val="0"/>
          <w:numId w:val="5"/>
        </w:numPr>
        <w:tabs>
          <w:tab w:val="clear" w:pos="360"/>
          <w:tab w:val="num" w:pos="717"/>
        </w:tabs>
        <w:spacing w:before="60" w:after="60" w:line="240" w:lineRule="auto"/>
        <w:ind w:left="717" w:right="-289" w:hanging="35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Uluslararası Pazarlamada Kullanılan Tanıtım Yöntemleri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60" w:after="6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Doğrudan Mektup/Katalog Gönderimi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60" w:after="6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E-Ticaret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60" w:after="6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Yurtdışında Reklam/İlan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60" w:after="6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Yurtdışındaki Fuarlara Katılım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60" w:after="6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Ürün/Şirket Tanıtım Sunuları, Konferanslar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60" w:after="6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Sponsorluk Faaliyetleri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60" w:after="6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Satış Noktasında Faaliyetler</w:t>
      </w:r>
    </w:p>
    <w:p w:rsidR="00753D0C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60" w:after="6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Doğrudan Pazarlama (Potansiyelleri Ziyaret)</w:t>
      </w:r>
    </w:p>
    <w:p w:rsidR="00753D0C" w:rsidRPr="00754708" w:rsidRDefault="00753D0C" w:rsidP="008C5F27">
      <w:pPr>
        <w:spacing w:before="60" w:after="60" w:line="240" w:lineRule="auto"/>
        <w:ind w:left="717" w:right="70"/>
        <w:rPr>
          <w:rFonts w:ascii="Verdana" w:hAnsi="Verdana" w:cs="Arial"/>
          <w:color w:val="003366"/>
          <w:sz w:val="20"/>
          <w:szCs w:val="20"/>
        </w:rPr>
      </w:pPr>
    </w:p>
    <w:p w:rsidR="00753D0C" w:rsidRPr="00754708" w:rsidRDefault="00753D0C" w:rsidP="00CA4C45">
      <w:pPr>
        <w:numPr>
          <w:ilvl w:val="0"/>
          <w:numId w:val="5"/>
        </w:numPr>
        <w:tabs>
          <w:tab w:val="clear" w:pos="360"/>
          <w:tab w:val="num" w:pos="717"/>
        </w:tabs>
        <w:spacing w:before="60" w:after="60" w:line="240" w:lineRule="auto"/>
        <w:ind w:left="717" w:right="-289" w:hanging="35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 xml:space="preserve">Pazarla Etkin İletişimin Parçası Olarak </w:t>
      </w:r>
      <w:proofErr w:type="spellStart"/>
      <w:r w:rsidRPr="00754708">
        <w:rPr>
          <w:rFonts w:ascii="Verdana" w:hAnsi="Verdana" w:cs="Tahoma"/>
          <w:b/>
          <w:color w:val="003366"/>
          <w:sz w:val="20"/>
          <w:szCs w:val="20"/>
        </w:rPr>
        <w:t>Sektörel</w:t>
      </w:r>
      <w:proofErr w:type="spellEnd"/>
      <w:r w:rsidRPr="00754708">
        <w:rPr>
          <w:rFonts w:ascii="Verdana" w:hAnsi="Verdana" w:cs="Tahoma"/>
          <w:b/>
          <w:color w:val="003366"/>
          <w:sz w:val="20"/>
          <w:szCs w:val="20"/>
        </w:rPr>
        <w:t xml:space="preserve"> Fuarların Önemi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60" w:after="6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Ziyaretçi Olmak</w:t>
      </w:r>
      <w:r>
        <w:rPr>
          <w:rFonts w:ascii="Verdana" w:hAnsi="Verdana" w:cs="Arial"/>
          <w:color w:val="003366"/>
          <w:sz w:val="20"/>
          <w:szCs w:val="20"/>
        </w:rPr>
        <w:t xml:space="preserve"> / </w:t>
      </w:r>
      <w:r w:rsidRPr="00754708">
        <w:rPr>
          <w:rFonts w:ascii="Verdana" w:hAnsi="Verdana" w:cs="Arial"/>
          <w:color w:val="003366"/>
          <w:sz w:val="20"/>
          <w:szCs w:val="20"/>
        </w:rPr>
        <w:t>Katılımcı Olmak</w:t>
      </w:r>
    </w:p>
    <w:p w:rsidR="00753D0C" w:rsidRPr="00754708" w:rsidRDefault="00753D0C" w:rsidP="00CA4C45">
      <w:pPr>
        <w:numPr>
          <w:ilvl w:val="0"/>
          <w:numId w:val="3"/>
        </w:numPr>
        <w:tabs>
          <w:tab w:val="clear" w:pos="363"/>
          <w:tab w:val="num" w:pos="720"/>
        </w:tabs>
        <w:spacing w:before="60" w:after="60" w:line="240" w:lineRule="auto"/>
        <w:ind w:left="720"/>
        <w:jc w:val="left"/>
        <w:rPr>
          <w:rFonts w:ascii="Verdana" w:hAnsi="Verdana" w:cs="Tahoma"/>
          <w:b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Fuar Katılımının Avantajları</w:t>
      </w:r>
    </w:p>
    <w:p w:rsidR="00753D0C" w:rsidRPr="00754708" w:rsidRDefault="00753D0C" w:rsidP="00CA4C45">
      <w:pPr>
        <w:numPr>
          <w:ilvl w:val="0"/>
          <w:numId w:val="8"/>
        </w:numPr>
        <w:spacing w:before="60" w:after="60" w:line="240" w:lineRule="auto"/>
        <w:ind w:left="1080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Fuar Katılımı ve Bütünleşik Pazarlama İletişimi Kavramları</w:t>
      </w:r>
    </w:p>
    <w:p w:rsidR="00753D0C" w:rsidRPr="00754708" w:rsidRDefault="00753D0C" w:rsidP="00CA4C45">
      <w:pPr>
        <w:numPr>
          <w:ilvl w:val="0"/>
          <w:numId w:val="8"/>
        </w:numPr>
        <w:spacing w:before="60" w:after="60" w:line="240" w:lineRule="auto"/>
        <w:ind w:left="1080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Fuar Katılımının Pazarlama Planında Yer Alması</w:t>
      </w:r>
    </w:p>
    <w:p w:rsidR="00753D0C" w:rsidRPr="00754708" w:rsidRDefault="00753D0C" w:rsidP="00CA4C45">
      <w:pPr>
        <w:numPr>
          <w:ilvl w:val="0"/>
          <w:numId w:val="8"/>
        </w:numPr>
        <w:spacing w:before="60" w:after="60" w:line="240" w:lineRule="auto"/>
        <w:ind w:left="1080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Fuar Katılımı ve Marka Değeri</w:t>
      </w:r>
    </w:p>
    <w:p w:rsidR="00753D0C" w:rsidRPr="00754708" w:rsidRDefault="00753D0C" w:rsidP="00CA4C45">
      <w:pPr>
        <w:numPr>
          <w:ilvl w:val="0"/>
          <w:numId w:val="3"/>
        </w:numPr>
        <w:tabs>
          <w:tab w:val="clear" w:pos="363"/>
          <w:tab w:val="num" w:pos="720"/>
        </w:tabs>
        <w:spacing w:before="60" w:after="60" w:line="240" w:lineRule="auto"/>
        <w:ind w:left="720"/>
        <w:jc w:val="left"/>
        <w:rPr>
          <w:rFonts w:ascii="Verdana" w:hAnsi="Verdana"/>
          <w:b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Fuar Katılımına Karar Verme Süreci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hanging="36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Fuar Katılımına Karar Verme Faktörleri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hanging="36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Doğru Fuarın Seçimi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hanging="36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Fuar Katılımına Yönelik Destek ve Teşvikler</w:t>
      </w:r>
    </w:p>
    <w:p w:rsidR="00753D0C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hanging="36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Fuar Katılımı Öncesi Yapılması Gerekenler</w:t>
      </w:r>
    </w:p>
    <w:p w:rsidR="00753D0C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hanging="363"/>
        <w:jc w:val="left"/>
        <w:rPr>
          <w:rFonts w:ascii="Verdana" w:hAnsi="Verdana"/>
          <w:color w:val="003366"/>
          <w:sz w:val="20"/>
          <w:szCs w:val="20"/>
        </w:rPr>
      </w:pPr>
      <w:r>
        <w:rPr>
          <w:rFonts w:ascii="Verdana" w:hAnsi="Verdana"/>
          <w:color w:val="003366"/>
          <w:sz w:val="20"/>
          <w:szCs w:val="20"/>
        </w:rPr>
        <w:t>Fuar Tasarımı ve Yapımı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hanging="363"/>
        <w:jc w:val="left"/>
        <w:rPr>
          <w:rFonts w:ascii="Verdana" w:hAnsi="Verdana"/>
          <w:color w:val="003366"/>
          <w:sz w:val="20"/>
          <w:szCs w:val="20"/>
        </w:rPr>
      </w:pPr>
      <w:proofErr w:type="spellStart"/>
      <w:r>
        <w:rPr>
          <w:rFonts w:ascii="Verdana" w:hAnsi="Verdana"/>
          <w:color w:val="003366"/>
          <w:sz w:val="20"/>
          <w:szCs w:val="20"/>
        </w:rPr>
        <w:t>Stand</w:t>
      </w:r>
      <w:proofErr w:type="spellEnd"/>
      <w:r>
        <w:rPr>
          <w:rFonts w:ascii="Verdana" w:hAnsi="Verdana"/>
          <w:color w:val="003366"/>
          <w:sz w:val="20"/>
          <w:szCs w:val="20"/>
        </w:rPr>
        <w:t xml:space="preserve"> Yönetimi ve Takibi</w:t>
      </w:r>
    </w:p>
    <w:p w:rsidR="00753D0C" w:rsidRPr="00754708" w:rsidRDefault="00753D0C" w:rsidP="00CA4C45">
      <w:pPr>
        <w:numPr>
          <w:ilvl w:val="0"/>
          <w:numId w:val="3"/>
        </w:numPr>
        <w:tabs>
          <w:tab w:val="clear" w:pos="363"/>
          <w:tab w:val="num" w:pos="720"/>
        </w:tabs>
        <w:spacing w:before="60" w:after="60" w:line="240" w:lineRule="auto"/>
        <w:ind w:left="720"/>
        <w:jc w:val="left"/>
        <w:rPr>
          <w:rFonts w:ascii="Verdana" w:hAnsi="Verdana"/>
          <w:b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Olası Müşterilerin Değerlendirilmesi</w:t>
      </w:r>
      <w:r>
        <w:rPr>
          <w:rFonts w:ascii="Verdana" w:hAnsi="Verdana" w:cs="Tahoma"/>
          <w:b/>
          <w:color w:val="003366"/>
          <w:sz w:val="20"/>
          <w:szCs w:val="20"/>
        </w:rPr>
        <w:t xml:space="preserve"> ve Satış Görüşmesi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Toplanmış Verilerin İdeal Müşteri Profili İle Karşılaştırılması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Seçilmiş Olası Müşterilerle Yapılacak Görüşmelerin Planlanması</w:t>
      </w:r>
    </w:p>
    <w:p w:rsidR="00753D0C" w:rsidRPr="008C5F27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firstLine="0"/>
        <w:jc w:val="left"/>
        <w:rPr>
          <w:rFonts w:ascii="Verdana" w:hAnsi="Verdana" w:cs="Arial"/>
          <w:bCs/>
          <w:color w:val="003366"/>
          <w:sz w:val="20"/>
          <w:szCs w:val="20"/>
        </w:rPr>
      </w:pPr>
      <w:r w:rsidRPr="008C5F27">
        <w:rPr>
          <w:rFonts w:ascii="Verdana" w:hAnsi="Verdana" w:cs="Arial"/>
          <w:bCs/>
          <w:color w:val="003366"/>
          <w:sz w:val="20"/>
          <w:szCs w:val="20"/>
        </w:rPr>
        <w:t>Satış Sürecinde Temel Noktalar</w:t>
      </w:r>
    </w:p>
    <w:p w:rsidR="00753D0C" w:rsidRDefault="00753D0C" w:rsidP="00CA4C45">
      <w:pPr>
        <w:numPr>
          <w:ilvl w:val="1"/>
          <w:numId w:val="4"/>
        </w:numPr>
        <w:tabs>
          <w:tab w:val="left" w:pos="1800"/>
        </w:tabs>
        <w:spacing w:before="60" w:after="60" w:line="240" w:lineRule="auto"/>
        <w:ind w:left="1428" w:right="70" w:firstLine="12"/>
        <w:rPr>
          <w:rFonts w:ascii="Verdana" w:hAnsi="Verdana" w:cs="Arial"/>
          <w:color w:val="003366"/>
          <w:sz w:val="20"/>
          <w:szCs w:val="20"/>
        </w:rPr>
      </w:pPr>
      <w:r>
        <w:rPr>
          <w:rFonts w:ascii="Verdana" w:hAnsi="Verdana" w:cs="Arial"/>
          <w:color w:val="003366"/>
          <w:sz w:val="20"/>
          <w:szCs w:val="20"/>
        </w:rPr>
        <w:t>Satışın Psikolojik Temeli ( Yakınlık ve Güven Oluşturma )</w:t>
      </w:r>
    </w:p>
    <w:p w:rsidR="00753D0C" w:rsidRPr="00754708" w:rsidRDefault="00753D0C" w:rsidP="00CA4C45">
      <w:pPr>
        <w:numPr>
          <w:ilvl w:val="1"/>
          <w:numId w:val="4"/>
        </w:numPr>
        <w:tabs>
          <w:tab w:val="clear" w:pos="1440"/>
          <w:tab w:val="num" w:pos="1428"/>
          <w:tab w:val="left" w:pos="1800"/>
        </w:tabs>
        <w:spacing w:before="60" w:after="60" w:line="240" w:lineRule="auto"/>
        <w:ind w:left="1428" w:right="70" w:firstLine="12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Randevu Alma</w:t>
      </w:r>
    </w:p>
    <w:p w:rsidR="00753D0C" w:rsidRPr="00754708" w:rsidRDefault="00753D0C" w:rsidP="00CA4C45">
      <w:pPr>
        <w:numPr>
          <w:ilvl w:val="1"/>
          <w:numId w:val="4"/>
        </w:numPr>
        <w:tabs>
          <w:tab w:val="clear" w:pos="1440"/>
          <w:tab w:val="num" w:pos="1428"/>
          <w:tab w:val="left" w:pos="1800"/>
        </w:tabs>
        <w:spacing w:before="60" w:after="60" w:line="240" w:lineRule="auto"/>
        <w:ind w:left="1428" w:right="70" w:firstLine="12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Problem Sahibine Çözüm Satmak</w:t>
      </w:r>
    </w:p>
    <w:p w:rsidR="00753D0C" w:rsidRDefault="00753D0C" w:rsidP="00CA4C45">
      <w:pPr>
        <w:numPr>
          <w:ilvl w:val="1"/>
          <w:numId w:val="4"/>
        </w:numPr>
        <w:tabs>
          <w:tab w:val="left" w:pos="1800"/>
        </w:tabs>
        <w:spacing w:before="60" w:after="60" w:line="240" w:lineRule="auto"/>
        <w:ind w:left="1428" w:right="70" w:firstLine="12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Yatırımın Geri Dönüşünü Bütçe Sahibine Satmak</w:t>
      </w:r>
    </w:p>
    <w:p w:rsidR="00753D0C" w:rsidRDefault="00753D0C" w:rsidP="00CA4C45">
      <w:pPr>
        <w:numPr>
          <w:ilvl w:val="1"/>
          <w:numId w:val="4"/>
        </w:numPr>
        <w:tabs>
          <w:tab w:val="left" w:pos="1800"/>
        </w:tabs>
        <w:spacing w:before="60" w:after="60" w:line="240" w:lineRule="auto"/>
        <w:ind w:left="1428" w:right="70" w:firstLine="12"/>
        <w:rPr>
          <w:rFonts w:ascii="Verdana" w:hAnsi="Verdana" w:cs="Arial"/>
          <w:color w:val="003366"/>
          <w:sz w:val="20"/>
          <w:szCs w:val="20"/>
        </w:rPr>
      </w:pPr>
      <w:r>
        <w:rPr>
          <w:rFonts w:ascii="Verdana" w:hAnsi="Verdana" w:cs="Arial"/>
          <w:color w:val="003366"/>
          <w:sz w:val="20"/>
          <w:szCs w:val="20"/>
        </w:rPr>
        <w:t>İtirazları Yönetmek</w:t>
      </w:r>
    </w:p>
    <w:p w:rsidR="00753D0C" w:rsidRDefault="00753D0C" w:rsidP="00CA4C45">
      <w:pPr>
        <w:numPr>
          <w:ilvl w:val="1"/>
          <w:numId w:val="4"/>
        </w:numPr>
        <w:tabs>
          <w:tab w:val="left" w:pos="1800"/>
        </w:tabs>
        <w:spacing w:before="60" w:after="60" w:line="240" w:lineRule="auto"/>
        <w:ind w:left="1428" w:right="70" w:firstLine="12"/>
        <w:rPr>
          <w:rFonts w:ascii="Verdana" w:hAnsi="Verdana" w:cs="Arial"/>
          <w:color w:val="003366"/>
          <w:sz w:val="20"/>
          <w:szCs w:val="20"/>
        </w:rPr>
      </w:pPr>
      <w:r>
        <w:rPr>
          <w:rFonts w:ascii="Verdana" w:hAnsi="Verdana" w:cs="Arial"/>
          <w:color w:val="003366"/>
          <w:sz w:val="20"/>
          <w:szCs w:val="20"/>
        </w:rPr>
        <w:t>Etkin İletişimin Önemi</w:t>
      </w:r>
    </w:p>
    <w:p w:rsidR="00753D0C" w:rsidRDefault="00753D0C" w:rsidP="00CA4C45">
      <w:pPr>
        <w:numPr>
          <w:ilvl w:val="1"/>
          <w:numId w:val="4"/>
        </w:numPr>
        <w:tabs>
          <w:tab w:val="left" w:pos="1800"/>
        </w:tabs>
        <w:spacing w:before="60" w:after="60" w:line="240" w:lineRule="auto"/>
        <w:ind w:left="1428" w:right="70" w:firstLine="12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Satışı Kapatmak</w:t>
      </w:r>
    </w:p>
    <w:p w:rsidR="00753D0C" w:rsidRDefault="00753D0C" w:rsidP="008C5F27">
      <w:pPr>
        <w:numPr>
          <w:ilvl w:val="0"/>
          <w:numId w:val="4"/>
        </w:numPr>
        <w:spacing w:before="60" w:after="60" w:line="240" w:lineRule="auto"/>
        <w:ind w:right="44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Olası Müşterilerle Müzakere Süreci</w:t>
      </w:r>
    </w:p>
    <w:p w:rsidR="00753D0C" w:rsidRPr="00754708" w:rsidRDefault="00753D0C" w:rsidP="008C5F27">
      <w:pPr>
        <w:numPr>
          <w:ilvl w:val="0"/>
          <w:numId w:val="4"/>
        </w:numPr>
        <w:spacing w:before="60" w:after="60" w:line="240" w:lineRule="auto"/>
        <w:ind w:right="44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Önceden Belirlenmiş Satış Koşullarını İçeren Sözleşme Hazırlanması</w:t>
      </w:r>
    </w:p>
    <w:p w:rsidR="00753D0C" w:rsidRPr="008C5F27" w:rsidRDefault="00753D0C" w:rsidP="00CA4C45">
      <w:pPr>
        <w:numPr>
          <w:ilvl w:val="0"/>
          <w:numId w:val="4"/>
        </w:numPr>
        <w:tabs>
          <w:tab w:val="clear" w:pos="1083"/>
          <w:tab w:val="num" w:pos="720"/>
        </w:tabs>
        <w:spacing w:before="60" w:after="60" w:line="240" w:lineRule="auto"/>
        <w:ind w:right="44"/>
        <w:jc w:val="left"/>
        <w:rPr>
          <w:rFonts w:ascii="Verdana" w:hAnsi="Verdana" w:cs="Tahoma"/>
          <w:color w:val="003366"/>
          <w:sz w:val="20"/>
          <w:szCs w:val="20"/>
        </w:rPr>
      </w:pPr>
      <w:r w:rsidRPr="008C5F27">
        <w:rPr>
          <w:rFonts w:ascii="Verdana" w:hAnsi="Verdana" w:cs="Tahoma"/>
          <w:color w:val="003366"/>
          <w:sz w:val="20"/>
          <w:szCs w:val="20"/>
        </w:rPr>
        <w:t>Satış Sürecindeki Yanlışlar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428" w:hanging="348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Başarılı Satıcı Yaklaşımları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428" w:hanging="348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Başarısızlığa Yola Açan Temel Hatalar</w:t>
      </w:r>
    </w:p>
    <w:p w:rsidR="00753D0C" w:rsidRDefault="00753D0C" w:rsidP="008C5F27">
      <w:pPr>
        <w:tabs>
          <w:tab w:val="num" w:pos="1077"/>
        </w:tabs>
        <w:spacing w:before="40" w:after="40" w:line="240" w:lineRule="auto"/>
        <w:ind w:left="360" w:right="70"/>
        <w:rPr>
          <w:rFonts w:ascii="Verdana" w:hAnsi="Verdana" w:cs="Arial"/>
          <w:b/>
          <w:color w:val="003366"/>
          <w:sz w:val="20"/>
          <w:szCs w:val="20"/>
        </w:rPr>
      </w:pPr>
    </w:p>
    <w:p w:rsidR="00753D0C" w:rsidRPr="00754708" w:rsidRDefault="00753D0C" w:rsidP="008C5F27">
      <w:pPr>
        <w:tabs>
          <w:tab w:val="num" w:pos="1077"/>
        </w:tabs>
        <w:spacing w:before="40" w:after="40" w:line="240" w:lineRule="auto"/>
        <w:ind w:left="360" w:right="70"/>
        <w:rPr>
          <w:rFonts w:ascii="Verdana" w:hAnsi="Verdana" w:cs="Tahoma"/>
          <w:color w:val="003366"/>
          <w:sz w:val="20"/>
          <w:szCs w:val="20"/>
        </w:rPr>
      </w:pPr>
      <w:r w:rsidRPr="00CF1EA1">
        <w:rPr>
          <w:rFonts w:ascii="Verdana" w:hAnsi="Verdana" w:cs="Arial"/>
          <w:b/>
          <w:color w:val="003366"/>
          <w:sz w:val="20"/>
          <w:szCs w:val="20"/>
        </w:rPr>
        <w:t>Önerilen Eğitim Süresi</w:t>
      </w:r>
      <w:r>
        <w:rPr>
          <w:rFonts w:ascii="Verdana" w:hAnsi="Verdana" w:cs="Arial"/>
          <w:color w:val="003366"/>
          <w:sz w:val="20"/>
          <w:szCs w:val="20"/>
        </w:rPr>
        <w:t>: 2 Gün</w:t>
      </w:r>
    </w:p>
    <w:p w:rsidR="00753D0C" w:rsidRPr="00754708" w:rsidRDefault="00753D0C" w:rsidP="008C5F27">
      <w:pPr>
        <w:spacing w:before="60" w:after="60" w:line="240" w:lineRule="auto"/>
        <w:ind w:left="720" w:right="44"/>
        <w:jc w:val="left"/>
        <w:rPr>
          <w:rFonts w:ascii="Verdana" w:hAnsi="Verdana"/>
          <w:color w:val="003366"/>
          <w:sz w:val="20"/>
          <w:szCs w:val="20"/>
        </w:rPr>
      </w:pPr>
    </w:p>
    <w:p w:rsidR="00753D0C" w:rsidRPr="00754708" w:rsidRDefault="00753D0C" w:rsidP="00553B89">
      <w:pPr>
        <w:spacing w:before="60" w:after="60" w:line="240" w:lineRule="auto"/>
        <w:ind w:left="360" w:right="-207"/>
        <w:rPr>
          <w:rFonts w:ascii="Verdana" w:hAnsi="Verdana" w:cs="Arial"/>
          <w:color w:val="003366"/>
          <w:sz w:val="20"/>
          <w:szCs w:val="20"/>
        </w:rPr>
      </w:pPr>
    </w:p>
    <w:p w:rsidR="00753D0C" w:rsidRDefault="00753D0C" w:rsidP="00CF1EA1">
      <w:pPr>
        <w:spacing w:before="60" w:after="60" w:line="240" w:lineRule="auto"/>
        <w:ind w:left="360" w:right="-207"/>
        <w:jc w:val="center"/>
        <w:rPr>
          <w:rFonts w:ascii="Verdana" w:hAnsi="Verdana" w:cs="Arial"/>
          <w:b/>
          <w:color w:val="003366"/>
          <w:sz w:val="28"/>
          <w:szCs w:val="28"/>
        </w:rPr>
      </w:pPr>
    </w:p>
    <w:p w:rsidR="00753D0C" w:rsidRDefault="00753D0C" w:rsidP="00CF1EA1">
      <w:pPr>
        <w:spacing w:before="60" w:after="60" w:line="240" w:lineRule="auto"/>
        <w:ind w:left="360" w:right="-207"/>
        <w:jc w:val="center"/>
        <w:rPr>
          <w:rFonts w:ascii="Verdana" w:hAnsi="Verdana" w:cs="Arial"/>
          <w:b/>
          <w:color w:val="003366"/>
          <w:sz w:val="28"/>
          <w:szCs w:val="28"/>
        </w:rPr>
      </w:pPr>
    </w:p>
    <w:p w:rsidR="00753D0C" w:rsidRDefault="00753D0C" w:rsidP="00CF1EA1">
      <w:pPr>
        <w:spacing w:before="60" w:after="60" w:line="240" w:lineRule="auto"/>
        <w:ind w:left="360" w:right="-207"/>
        <w:jc w:val="center"/>
        <w:rPr>
          <w:rFonts w:ascii="Verdana" w:hAnsi="Verdana" w:cs="Arial"/>
          <w:b/>
          <w:color w:val="003366"/>
          <w:sz w:val="28"/>
          <w:szCs w:val="28"/>
        </w:rPr>
      </w:pPr>
    </w:p>
    <w:p w:rsidR="00753D0C" w:rsidRDefault="00753D0C" w:rsidP="00CF1EA1">
      <w:pPr>
        <w:spacing w:before="60" w:after="60" w:line="240" w:lineRule="auto"/>
        <w:ind w:left="360" w:right="-207"/>
        <w:jc w:val="center"/>
        <w:rPr>
          <w:rFonts w:ascii="Verdana" w:hAnsi="Verdana" w:cs="Arial"/>
          <w:b/>
          <w:color w:val="003366"/>
          <w:sz w:val="28"/>
          <w:szCs w:val="28"/>
        </w:rPr>
      </w:pPr>
    </w:p>
    <w:p w:rsidR="00753D0C" w:rsidRDefault="00753D0C" w:rsidP="00CF1EA1">
      <w:pPr>
        <w:spacing w:before="60" w:after="60" w:line="240" w:lineRule="auto"/>
        <w:ind w:left="360" w:right="-207"/>
        <w:jc w:val="center"/>
        <w:rPr>
          <w:rFonts w:ascii="Verdana" w:hAnsi="Verdana" w:cs="Arial"/>
          <w:b/>
          <w:color w:val="003366"/>
          <w:sz w:val="28"/>
          <w:szCs w:val="28"/>
        </w:rPr>
      </w:pPr>
    </w:p>
    <w:p w:rsidR="00753D0C" w:rsidRDefault="00753D0C" w:rsidP="00CF1EA1">
      <w:pPr>
        <w:spacing w:before="60" w:after="60" w:line="240" w:lineRule="auto"/>
        <w:ind w:left="360" w:right="-207"/>
        <w:jc w:val="center"/>
        <w:rPr>
          <w:rFonts w:ascii="Verdana" w:hAnsi="Verdana" w:cs="Arial"/>
          <w:b/>
          <w:color w:val="003366"/>
          <w:sz w:val="28"/>
          <w:szCs w:val="28"/>
        </w:rPr>
      </w:pPr>
    </w:p>
    <w:p w:rsidR="00753D0C" w:rsidRDefault="00753D0C" w:rsidP="00CF1EA1">
      <w:pPr>
        <w:spacing w:before="60" w:after="60" w:line="240" w:lineRule="auto"/>
        <w:ind w:left="360" w:right="-207"/>
        <w:jc w:val="center"/>
        <w:rPr>
          <w:rFonts w:ascii="Verdana" w:hAnsi="Verdana" w:cs="Arial"/>
          <w:b/>
          <w:color w:val="003366"/>
          <w:sz w:val="28"/>
          <w:szCs w:val="28"/>
        </w:rPr>
      </w:pPr>
    </w:p>
    <w:p w:rsidR="00753D0C" w:rsidRDefault="00753D0C" w:rsidP="00CF1EA1">
      <w:pPr>
        <w:spacing w:before="60" w:after="60" w:line="240" w:lineRule="auto"/>
        <w:ind w:left="360" w:right="-207"/>
        <w:jc w:val="center"/>
        <w:rPr>
          <w:rFonts w:ascii="Verdana" w:hAnsi="Verdana" w:cs="Arial"/>
          <w:b/>
          <w:color w:val="003366"/>
          <w:sz w:val="28"/>
          <w:szCs w:val="28"/>
        </w:rPr>
      </w:pPr>
    </w:p>
    <w:p w:rsidR="00753D0C" w:rsidRPr="00754708" w:rsidRDefault="00753D0C" w:rsidP="00CF1EA1">
      <w:pPr>
        <w:spacing w:before="60" w:after="60" w:line="240" w:lineRule="auto"/>
        <w:ind w:left="360" w:right="-207"/>
        <w:jc w:val="center"/>
        <w:rPr>
          <w:rFonts w:ascii="Verdana" w:hAnsi="Verdana" w:cs="Arial"/>
          <w:b/>
          <w:color w:val="003366"/>
          <w:sz w:val="28"/>
          <w:szCs w:val="28"/>
        </w:rPr>
      </w:pPr>
      <w:r w:rsidRPr="00754708">
        <w:rPr>
          <w:rFonts w:ascii="Verdana" w:hAnsi="Verdana" w:cs="Arial"/>
          <w:b/>
          <w:color w:val="003366"/>
          <w:sz w:val="28"/>
          <w:szCs w:val="28"/>
        </w:rPr>
        <w:lastRenderedPageBreak/>
        <w:t xml:space="preserve">ULUSLARARASI TEDARİK ZİNCİRİ YÖNETİMİ </w:t>
      </w:r>
      <w:r>
        <w:rPr>
          <w:rFonts w:ascii="Verdana" w:hAnsi="Verdana" w:cs="Arial"/>
          <w:b/>
          <w:color w:val="003366"/>
          <w:sz w:val="28"/>
          <w:szCs w:val="28"/>
        </w:rPr>
        <w:br/>
        <w:t xml:space="preserve">ve </w:t>
      </w:r>
      <w:proofErr w:type="spellStart"/>
      <w:r>
        <w:rPr>
          <w:rFonts w:ascii="Verdana" w:hAnsi="Verdana" w:cs="Arial"/>
          <w:b/>
          <w:color w:val="003366"/>
          <w:sz w:val="28"/>
          <w:szCs w:val="28"/>
        </w:rPr>
        <w:t>SATINLAMA</w:t>
      </w:r>
      <w:proofErr w:type="spellEnd"/>
      <w:r>
        <w:rPr>
          <w:rFonts w:ascii="Verdana" w:hAnsi="Verdana" w:cs="Arial"/>
          <w:b/>
          <w:color w:val="003366"/>
          <w:sz w:val="28"/>
          <w:szCs w:val="28"/>
        </w:rPr>
        <w:t xml:space="preserve"> STRATEJİLERİ </w:t>
      </w:r>
      <w:r w:rsidRPr="00754708">
        <w:rPr>
          <w:rFonts w:ascii="Verdana" w:hAnsi="Verdana" w:cs="Arial"/>
          <w:b/>
          <w:color w:val="003366"/>
          <w:sz w:val="28"/>
          <w:szCs w:val="28"/>
        </w:rPr>
        <w:t>ATÖLYESİ</w:t>
      </w:r>
    </w:p>
    <w:p w:rsidR="00753D0C" w:rsidRPr="00754708" w:rsidRDefault="00753D0C" w:rsidP="00CF1EA1">
      <w:pPr>
        <w:spacing w:before="60" w:after="60" w:line="240" w:lineRule="auto"/>
        <w:ind w:left="360" w:right="-207"/>
        <w:rPr>
          <w:rFonts w:ascii="Verdana" w:hAnsi="Verdana" w:cs="Arial"/>
          <w:color w:val="003366"/>
          <w:sz w:val="20"/>
          <w:szCs w:val="20"/>
        </w:rPr>
      </w:pPr>
    </w:p>
    <w:p w:rsidR="00753D0C" w:rsidRPr="00754708" w:rsidRDefault="00753D0C" w:rsidP="00CA4C45">
      <w:pPr>
        <w:numPr>
          <w:ilvl w:val="0"/>
          <w:numId w:val="3"/>
        </w:numPr>
        <w:tabs>
          <w:tab w:val="clear" w:pos="363"/>
          <w:tab w:val="num" w:pos="720"/>
        </w:tabs>
        <w:spacing w:before="60" w:after="60" w:line="240" w:lineRule="auto"/>
        <w:ind w:left="720"/>
        <w:jc w:val="left"/>
        <w:rPr>
          <w:rFonts w:ascii="Verdana" w:hAnsi="Verdana" w:cs="Tahoma"/>
          <w:b/>
          <w:color w:val="003366"/>
          <w:sz w:val="20"/>
          <w:szCs w:val="20"/>
        </w:rPr>
      </w:pPr>
      <w:proofErr w:type="spellStart"/>
      <w:r w:rsidRPr="00754708">
        <w:rPr>
          <w:rFonts w:ascii="Verdana" w:hAnsi="Verdana" w:cs="Tahoma"/>
          <w:b/>
          <w:color w:val="003366"/>
          <w:sz w:val="20"/>
          <w:szCs w:val="20"/>
        </w:rPr>
        <w:t>Satınalma</w:t>
      </w:r>
      <w:proofErr w:type="spellEnd"/>
      <w:r w:rsidRPr="00754708">
        <w:rPr>
          <w:rFonts w:ascii="Verdana" w:hAnsi="Verdana" w:cs="Tahoma"/>
          <w:b/>
          <w:color w:val="003366"/>
          <w:sz w:val="20"/>
          <w:szCs w:val="20"/>
        </w:rPr>
        <w:t>, Lojistik ve Tedarik Zinciri Yönetimi Kavramları</w:t>
      </w:r>
    </w:p>
    <w:p w:rsidR="00753D0C" w:rsidRPr="00754708" w:rsidRDefault="00753D0C" w:rsidP="00CA4C45">
      <w:pPr>
        <w:numPr>
          <w:ilvl w:val="0"/>
          <w:numId w:val="8"/>
        </w:numPr>
        <w:spacing w:before="60" w:after="60" w:line="240" w:lineRule="auto"/>
        <w:ind w:left="1080" w:hanging="297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 xml:space="preserve">Değer Zinciri: </w:t>
      </w:r>
      <w:proofErr w:type="spellStart"/>
      <w:r w:rsidRPr="00754708">
        <w:rPr>
          <w:rFonts w:ascii="Verdana" w:hAnsi="Verdana" w:cs="Tahoma"/>
          <w:color w:val="003366"/>
          <w:sz w:val="20"/>
          <w:szCs w:val="20"/>
        </w:rPr>
        <w:t>Porter</w:t>
      </w:r>
      <w:proofErr w:type="spellEnd"/>
      <w:r w:rsidRPr="00754708">
        <w:rPr>
          <w:rFonts w:ascii="Verdana" w:hAnsi="Verdana" w:cs="Tahoma"/>
          <w:color w:val="003366"/>
          <w:sz w:val="20"/>
          <w:szCs w:val="20"/>
        </w:rPr>
        <w:t xml:space="preserve"> Modeli</w:t>
      </w:r>
    </w:p>
    <w:p w:rsidR="00753D0C" w:rsidRPr="00754708" w:rsidRDefault="00753D0C" w:rsidP="00CA4C45">
      <w:pPr>
        <w:numPr>
          <w:ilvl w:val="0"/>
          <w:numId w:val="8"/>
        </w:numPr>
        <w:spacing w:before="60" w:after="60" w:line="240" w:lineRule="auto"/>
        <w:ind w:left="1080" w:hanging="297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Lojistik Modeli</w:t>
      </w:r>
    </w:p>
    <w:p w:rsidR="00753D0C" w:rsidRPr="00754708" w:rsidRDefault="00753D0C" w:rsidP="00CA4C45">
      <w:pPr>
        <w:numPr>
          <w:ilvl w:val="0"/>
          <w:numId w:val="8"/>
        </w:numPr>
        <w:spacing w:before="60" w:after="60" w:line="240" w:lineRule="auto"/>
        <w:ind w:left="1080" w:hanging="297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Tedarik Zinciri Yönetimi Modeli</w:t>
      </w:r>
    </w:p>
    <w:p w:rsidR="00753D0C" w:rsidRPr="00754708" w:rsidRDefault="00753D0C" w:rsidP="00CA4C45">
      <w:pPr>
        <w:numPr>
          <w:ilvl w:val="0"/>
          <w:numId w:val="8"/>
        </w:numPr>
        <w:spacing w:before="60" w:after="60" w:line="240" w:lineRule="auto"/>
        <w:ind w:left="1080" w:hanging="297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Tedarik Zinciri Yönetiminde Denge</w:t>
      </w:r>
    </w:p>
    <w:p w:rsidR="00753D0C" w:rsidRPr="00754708" w:rsidRDefault="00753D0C" w:rsidP="00CA4C45">
      <w:pPr>
        <w:numPr>
          <w:ilvl w:val="0"/>
          <w:numId w:val="8"/>
        </w:numPr>
        <w:spacing w:before="60" w:after="60" w:line="240" w:lineRule="auto"/>
        <w:ind w:left="1080" w:hanging="297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Tedarik Zincirinin Artan Önemi</w:t>
      </w:r>
    </w:p>
    <w:p w:rsidR="00753D0C" w:rsidRPr="00754708" w:rsidRDefault="00753D0C" w:rsidP="00CA4C45">
      <w:pPr>
        <w:numPr>
          <w:ilvl w:val="0"/>
          <w:numId w:val="8"/>
        </w:numPr>
        <w:spacing w:before="60" w:after="60" w:line="240" w:lineRule="auto"/>
        <w:ind w:left="1080" w:hanging="297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Tedarik Zincirinde Kamçı Etkisi</w:t>
      </w:r>
    </w:p>
    <w:p w:rsidR="00753D0C" w:rsidRPr="00754708" w:rsidRDefault="00753D0C" w:rsidP="00CA4C45">
      <w:pPr>
        <w:numPr>
          <w:ilvl w:val="0"/>
          <w:numId w:val="3"/>
        </w:numPr>
        <w:tabs>
          <w:tab w:val="clear" w:pos="363"/>
          <w:tab w:val="num" w:pos="720"/>
        </w:tabs>
        <w:spacing w:before="60" w:after="60" w:line="240" w:lineRule="auto"/>
        <w:ind w:left="720"/>
        <w:jc w:val="left"/>
        <w:rPr>
          <w:rFonts w:ascii="Verdana" w:hAnsi="Verdana"/>
          <w:b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Tedarikçi ve Tedarik Kavramları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hanging="36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Tedarikçi ve Yan Sanayi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hanging="36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Tedarik Türleri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hanging="363"/>
        <w:jc w:val="left"/>
        <w:rPr>
          <w:rFonts w:ascii="Verdana" w:hAnsi="Verdana"/>
          <w:color w:val="003366"/>
          <w:sz w:val="20"/>
          <w:szCs w:val="20"/>
        </w:rPr>
      </w:pPr>
      <w:proofErr w:type="spellStart"/>
      <w:r w:rsidRPr="00754708">
        <w:rPr>
          <w:rFonts w:ascii="Verdana" w:hAnsi="Verdana"/>
          <w:color w:val="003366"/>
          <w:sz w:val="20"/>
          <w:szCs w:val="20"/>
        </w:rPr>
        <w:t>Kraljic</w:t>
      </w:r>
      <w:proofErr w:type="spellEnd"/>
      <w:r w:rsidRPr="00754708">
        <w:rPr>
          <w:rFonts w:ascii="Verdana" w:hAnsi="Verdana"/>
          <w:color w:val="003366"/>
          <w:sz w:val="20"/>
          <w:szCs w:val="20"/>
        </w:rPr>
        <w:t xml:space="preserve"> </w:t>
      </w:r>
      <w:proofErr w:type="spellStart"/>
      <w:r w:rsidRPr="00754708">
        <w:rPr>
          <w:rFonts w:ascii="Verdana" w:hAnsi="Verdana"/>
          <w:color w:val="003366"/>
          <w:sz w:val="20"/>
          <w:szCs w:val="20"/>
        </w:rPr>
        <w:t>Matriksi</w:t>
      </w:r>
      <w:proofErr w:type="spellEnd"/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hanging="363"/>
        <w:jc w:val="left"/>
        <w:rPr>
          <w:rFonts w:ascii="Verdana" w:hAnsi="Verdana"/>
          <w:color w:val="003366"/>
          <w:sz w:val="20"/>
          <w:szCs w:val="20"/>
        </w:rPr>
      </w:pPr>
      <w:proofErr w:type="spellStart"/>
      <w:r w:rsidRPr="00754708">
        <w:rPr>
          <w:rFonts w:ascii="Verdana" w:hAnsi="Verdana"/>
          <w:color w:val="003366"/>
          <w:sz w:val="20"/>
          <w:szCs w:val="20"/>
        </w:rPr>
        <w:t>Fisher</w:t>
      </w:r>
      <w:proofErr w:type="spellEnd"/>
      <w:r w:rsidRPr="00754708">
        <w:rPr>
          <w:rFonts w:ascii="Verdana" w:hAnsi="Verdana"/>
          <w:color w:val="003366"/>
          <w:sz w:val="20"/>
          <w:szCs w:val="20"/>
        </w:rPr>
        <w:t xml:space="preserve"> Yaklaşımı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hanging="36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Maliyet Odaklı Yaklaşımlar</w:t>
      </w:r>
    </w:p>
    <w:p w:rsidR="00753D0C" w:rsidRPr="00754708" w:rsidRDefault="00753D0C" w:rsidP="00CA4C45">
      <w:pPr>
        <w:numPr>
          <w:ilvl w:val="0"/>
          <w:numId w:val="1"/>
        </w:numPr>
        <w:tabs>
          <w:tab w:val="clear" w:pos="720"/>
        </w:tabs>
        <w:spacing w:before="40" w:after="40" w:line="240" w:lineRule="auto"/>
        <w:ind w:left="717" w:right="70"/>
        <w:jc w:val="left"/>
        <w:rPr>
          <w:rFonts w:ascii="Verdana" w:hAnsi="Verdana" w:cs="Arial"/>
          <w:b/>
          <w:bCs/>
          <w:color w:val="003366"/>
          <w:sz w:val="20"/>
          <w:szCs w:val="20"/>
        </w:rPr>
      </w:pPr>
      <w:r w:rsidRPr="00754708">
        <w:rPr>
          <w:rFonts w:ascii="Verdana" w:hAnsi="Verdana" w:cs="Arial"/>
          <w:b/>
          <w:bCs/>
          <w:color w:val="003366"/>
          <w:sz w:val="20"/>
          <w:szCs w:val="20"/>
        </w:rPr>
        <w:t>Tedarikçi Sayısı</w:t>
      </w:r>
    </w:p>
    <w:p w:rsidR="00753D0C" w:rsidRPr="00754708" w:rsidRDefault="00753D0C" w:rsidP="00CA4C45">
      <w:pPr>
        <w:numPr>
          <w:ilvl w:val="1"/>
          <w:numId w:val="4"/>
        </w:numPr>
        <w:tabs>
          <w:tab w:val="clear" w:pos="1440"/>
          <w:tab w:val="num" w:pos="1077"/>
        </w:tabs>
        <w:spacing w:before="40" w:after="40" w:line="240" w:lineRule="auto"/>
        <w:ind w:left="1077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Tedarik Bazı Dengelemesi</w:t>
      </w:r>
    </w:p>
    <w:p w:rsidR="00753D0C" w:rsidRPr="00754708" w:rsidRDefault="00753D0C" w:rsidP="00CA4C45">
      <w:pPr>
        <w:numPr>
          <w:ilvl w:val="1"/>
          <w:numId w:val="4"/>
        </w:numPr>
        <w:tabs>
          <w:tab w:val="clear" w:pos="1440"/>
          <w:tab w:val="num" w:pos="1077"/>
        </w:tabs>
        <w:spacing w:before="40" w:after="40" w:line="240" w:lineRule="auto"/>
        <w:ind w:left="1077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70-30 Yaklaşımı</w:t>
      </w:r>
    </w:p>
    <w:p w:rsidR="00753D0C" w:rsidRPr="00754708" w:rsidRDefault="00753D0C" w:rsidP="00CA4C45">
      <w:pPr>
        <w:numPr>
          <w:ilvl w:val="1"/>
          <w:numId w:val="4"/>
        </w:numPr>
        <w:tabs>
          <w:tab w:val="clear" w:pos="1440"/>
          <w:tab w:val="num" w:pos="1077"/>
        </w:tabs>
        <w:spacing w:before="40" w:after="40" w:line="240" w:lineRule="auto"/>
        <w:ind w:left="1077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Çok Kaynaklı Tedarik Avantajları</w:t>
      </w:r>
    </w:p>
    <w:p w:rsidR="00753D0C" w:rsidRPr="00754708" w:rsidRDefault="00753D0C" w:rsidP="00CA4C45">
      <w:pPr>
        <w:numPr>
          <w:ilvl w:val="1"/>
          <w:numId w:val="4"/>
        </w:numPr>
        <w:tabs>
          <w:tab w:val="clear" w:pos="1440"/>
          <w:tab w:val="num" w:pos="1077"/>
        </w:tabs>
        <w:spacing w:before="40" w:after="40" w:line="240" w:lineRule="auto"/>
        <w:ind w:left="1077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Tek Kaynaklı Tedarik Avantajları</w:t>
      </w:r>
    </w:p>
    <w:p w:rsidR="00753D0C" w:rsidRPr="00754708" w:rsidRDefault="00753D0C" w:rsidP="00CA4C45">
      <w:pPr>
        <w:numPr>
          <w:ilvl w:val="1"/>
          <w:numId w:val="4"/>
        </w:numPr>
        <w:tabs>
          <w:tab w:val="clear" w:pos="1440"/>
          <w:tab w:val="num" w:pos="1077"/>
        </w:tabs>
        <w:spacing w:before="40" w:after="40" w:line="240" w:lineRule="auto"/>
        <w:ind w:left="1077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Tasarımcıya Verilecek Ana Bilgiler</w:t>
      </w:r>
    </w:p>
    <w:p w:rsidR="00753D0C" w:rsidRPr="00754708" w:rsidRDefault="00753D0C" w:rsidP="00CA4C45">
      <w:pPr>
        <w:numPr>
          <w:ilvl w:val="1"/>
          <w:numId w:val="4"/>
        </w:numPr>
        <w:tabs>
          <w:tab w:val="clear" w:pos="1440"/>
          <w:tab w:val="num" w:pos="1077"/>
        </w:tabs>
        <w:spacing w:before="40" w:after="40" w:line="240" w:lineRule="auto"/>
        <w:ind w:left="1077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Tedarikçi Sayısını Arttıran Faktörler</w:t>
      </w:r>
    </w:p>
    <w:p w:rsidR="00753D0C" w:rsidRPr="00754708" w:rsidRDefault="00753D0C" w:rsidP="00CA4C45">
      <w:pPr>
        <w:numPr>
          <w:ilvl w:val="1"/>
          <w:numId w:val="4"/>
        </w:numPr>
        <w:tabs>
          <w:tab w:val="clear" w:pos="1440"/>
          <w:tab w:val="num" w:pos="1077"/>
        </w:tabs>
        <w:spacing w:before="40" w:after="40" w:line="240" w:lineRule="auto"/>
        <w:ind w:left="1077" w:right="70"/>
        <w:rPr>
          <w:rFonts w:ascii="Verdana" w:hAnsi="Verdana" w:cs="Arial"/>
          <w:color w:val="003366"/>
          <w:sz w:val="20"/>
          <w:szCs w:val="20"/>
        </w:rPr>
      </w:pPr>
      <w:proofErr w:type="spellStart"/>
      <w:r w:rsidRPr="00754708">
        <w:rPr>
          <w:rFonts w:ascii="Verdana" w:hAnsi="Verdana" w:cs="Arial"/>
          <w:color w:val="003366"/>
          <w:sz w:val="20"/>
          <w:szCs w:val="20"/>
        </w:rPr>
        <w:t>Porter’a</w:t>
      </w:r>
      <w:proofErr w:type="spellEnd"/>
      <w:r w:rsidRPr="00754708">
        <w:rPr>
          <w:rFonts w:ascii="Verdana" w:hAnsi="Verdana" w:cs="Arial"/>
          <w:color w:val="003366"/>
          <w:sz w:val="20"/>
          <w:szCs w:val="20"/>
        </w:rPr>
        <w:t xml:space="preserve"> Göre Tedarikçi Sayısı</w:t>
      </w:r>
    </w:p>
    <w:p w:rsidR="00753D0C" w:rsidRPr="00754708" w:rsidRDefault="00753D0C" w:rsidP="00CA4C45">
      <w:pPr>
        <w:numPr>
          <w:ilvl w:val="1"/>
          <w:numId w:val="4"/>
        </w:numPr>
        <w:tabs>
          <w:tab w:val="clear" w:pos="1440"/>
          <w:tab w:val="num" w:pos="1077"/>
        </w:tabs>
        <w:spacing w:before="40" w:after="40" w:line="240" w:lineRule="auto"/>
        <w:ind w:left="1077" w:right="70"/>
        <w:rPr>
          <w:rFonts w:ascii="Verdana" w:hAnsi="Verdana" w:cs="Arial"/>
          <w:color w:val="003366"/>
          <w:sz w:val="20"/>
          <w:szCs w:val="20"/>
        </w:rPr>
      </w:pPr>
      <w:proofErr w:type="spellStart"/>
      <w:r w:rsidRPr="00754708">
        <w:rPr>
          <w:rFonts w:ascii="Verdana" w:hAnsi="Verdana" w:cs="Arial"/>
          <w:color w:val="003366"/>
          <w:sz w:val="20"/>
          <w:szCs w:val="20"/>
        </w:rPr>
        <w:t>Deming’e</w:t>
      </w:r>
      <w:proofErr w:type="spellEnd"/>
      <w:r w:rsidRPr="00754708">
        <w:rPr>
          <w:rFonts w:ascii="Verdana" w:hAnsi="Verdana" w:cs="Arial"/>
          <w:color w:val="003366"/>
          <w:sz w:val="20"/>
          <w:szCs w:val="20"/>
        </w:rPr>
        <w:t xml:space="preserve"> Göre Tedarikçi Sayısı</w:t>
      </w:r>
    </w:p>
    <w:p w:rsidR="00753D0C" w:rsidRPr="00754708" w:rsidRDefault="00753D0C" w:rsidP="00CA4C45">
      <w:pPr>
        <w:numPr>
          <w:ilvl w:val="1"/>
          <w:numId w:val="4"/>
        </w:numPr>
        <w:tabs>
          <w:tab w:val="clear" w:pos="1440"/>
          <w:tab w:val="num" w:pos="1077"/>
        </w:tabs>
        <w:spacing w:before="40" w:after="40" w:line="240" w:lineRule="auto"/>
        <w:ind w:left="1077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Tek/Çok Kaynak Kullanımı Kıyaslaması</w:t>
      </w:r>
    </w:p>
    <w:p w:rsidR="00753D0C" w:rsidRPr="00754708" w:rsidRDefault="00753D0C" w:rsidP="00CA4C45">
      <w:pPr>
        <w:numPr>
          <w:ilvl w:val="0"/>
          <w:numId w:val="5"/>
        </w:numPr>
        <w:tabs>
          <w:tab w:val="clear" w:pos="360"/>
          <w:tab w:val="num" w:pos="717"/>
          <w:tab w:val="num" w:pos="900"/>
        </w:tabs>
        <w:spacing w:before="60" w:after="60" w:line="240" w:lineRule="auto"/>
        <w:ind w:left="717" w:hanging="357"/>
        <w:rPr>
          <w:rFonts w:ascii="Verdana" w:hAnsi="Verdana" w:cs="Tahoma"/>
          <w:b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İyi Tedarikçi Kavramı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İyi Tedarikçi Özellikleri</w:t>
      </w:r>
    </w:p>
    <w:p w:rsidR="00753D0C" w:rsidRPr="00754708" w:rsidRDefault="00753D0C" w:rsidP="00CA4C45">
      <w:pPr>
        <w:numPr>
          <w:ilvl w:val="0"/>
          <w:numId w:val="5"/>
        </w:numPr>
        <w:tabs>
          <w:tab w:val="clear" w:pos="360"/>
          <w:tab w:val="num" w:pos="717"/>
          <w:tab w:val="num" w:pos="900"/>
        </w:tabs>
        <w:spacing w:before="60" w:after="60" w:line="240" w:lineRule="auto"/>
        <w:ind w:left="717" w:hanging="357"/>
        <w:rPr>
          <w:rFonts w:ascii="Verdana" w:hAnsi="Verdana" w:cs="Tahoma"/>
          <w:b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Tedarikçi Envanteri Oluşturmak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Tedarikçi Araştırma Yöntemleri</w:t>
      </w:r>
    </w:p>
    <w:p w:rsidR="00753D0C" w:rsidRPr="00754708" w:rsidRDefault="00753D0C" w:rsidP="00CA4C45">
      <w:pPr>
        <w:numPr>
          <w:ilvl w:val="0"/>
          <w:numId w:val="5"/>
        </w:numPr>
        <w:tabs>
          <w:tab w:val="clear" w:pos="360"/>
          <w:tab w:val="num" w:pos="717"/>
          <w:tab w:val="num" w:pos="900"/>
        </w:tabs>
        <w:spacing w:before="60" w:after="60" w:line="240" w:lineRule="auto"/>
        <w:ind w:left="717" w:hanging="357"/>
        <w:rPr>
          <w:rFonts w:ascii="Verdana" w:hAnsi="Verdana" w:cs="Tahoma"/>
          <w:b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Tedarikçi Seçimi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proofErr w:type="spellStart"/>
      <w:r w:rsidRPr="00754708">
        <w:rPr>
          <w:rFonts w:ascii="Verdana" w:hAnsi="Verdana" w:cs="Tahoma"/>
          <w:color w:val="003366"/>
          <w:sz w:val="20"/>
          <w:szCs w:val="20"/>
        </w:rPr>
        <w:t>Satınalmanın</w:t>
      </w:r>
      <w:proofErr w:type="spellEnd"/>
      <w:r w:rsidRPr="00754708">
        <w:rPr>
          <w:rFonts w:ascii="Verdana" w:hAnsi="Verdana" w:cs="Tahoma"/>
          <w:color w:val="003366"/>
          <w:sz w:val="20"/>
          <w:szCs w:val="20"/>
        </w:rPr>
        <w:t xml:space="preserve"> 5 Doğrusu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Seçim Kriterleri Oluşturma</w:t>
      </w:r>
    </w:p>
    <w:p w:rsidR="00753D0C" w:rsidRPr="00754708" w:rsidRDefault="00753D0C" w:rsidP="00CA4C45">
      <w:pPr>
        <w:numPr>
          <w:ilvl w:val="0"/>
          <w:numId w:val="5"/>
        </w:numPr>
        <w:tabs>
          <w:tab w:val="clear" w:pos="360"/>
          <w:tab w:val="num" w:pos="717"/>
          <w:tab w:val="num" w:pos="900"/>
        </w:tabs>
        <w:spacing w:before="60" w:after="60" w:line="240" w:lineRule="auto"/>
        <w:ind w:left="717" w:hanging="357"/>
        <w:rPr>
          <w:rFonts w:ascii="Verdana" w:hAnsi="Verdana" w:cs="Tahoma"/>
          <w:b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Pazarlık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Tedarikçilerin Pazarlık Gücü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Alıcının Pazarlık Gücü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Ön Hazırlık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Müzakere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Pazarlık Taktikleri</w:t>
      </w:r>
    </w:p>
    <w:p w:rsidR="00753D0C" w:rsidRPr="00754708" w:rsidRDefault="00753D0C" w:rsidP="00CA4C45">
      <w:pPr>
        <w:numPr>
          <w:ilvl w:val="0"/>
          <w:numId w:val="5"/>
        </w:numPr>
        <w:tabs>
          <w:tab w:val="clear" w:pos="360"/>
          <w:tab w:val="num" w:pos="717"/>
          <w:tab w:val="num" w:pos="900"/>
        </w:tabs>
        <w:spacing w:before="60" w:after="60" w:line="240" w:lineRule="auto"/>
        <w:ind w:left="717" w:hanging="357"/>
        <w:rPr>
          <w:rFonts w:ascii="Verdana" w:hAnsi="Verdana" w:cs="Tahoma"/>
          <w:b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Teklif Değerlendirme ve Seçim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Ağırlıklı Kriterler Bazlı Seçim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İkili Karşılaştırmalar Bazlı Seçim</w:t>
      </w:r>
    </w:p>
    <w:p w:rsidR="00753D0C" w:rsidRPr="00754708" w:rsidRDefault="00753D0C" w:rsidP="00CA4C45">
      <w:pPr>
        <w:numPr>
          <w:ilvl w:val="0"/>
          <w:numId w:val="5"/>
        </w:numPr>
        <w:tabs>
          <w:tab w:val="clear" w:pos="360"/>
          <w:tab w:val="num" w:pos="717"/>
          <w:tab w:val="num" w:pos="900"/>
        </w:tabs>
        <w:spacing w:before="60" w:after="60" w:line="240" w:lineRule="auto"/>
        <w:ind w:left="717" w:hanging="357"/>
        <w:rPr>
          <w:rFonts w:ascii="Verdana" w:hAnsi="Verdana" w:cs="Tahoma"/>
          <w:b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Sözleşme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Sözleşmenin Hazırlanması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Hukuksal Nitelik Ve Sonuçlar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lastRenderedPageBreak/>
        <w:t>Sözleşmenin Gözden Geçirilmesi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Bir Sözleşmede Bulunması Gereken Unsurlar</w:t>
      </w:r>
    </w:p>
    <w:p w:rsidR="00753D0C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Sözleşmenin Kapatılması</w:t>
      </w:r>
    </w:p>
    <w:p w:rsidR="00753D0C" w:rsidRPr="00754708" w:rsidRDefault="00753D0C" w:rsidP="00CA4C45">
      <w:pPr>
        <w:numPr>
          <w:ilvl w:val="0"/>
          <w:numId w:val="5"/>
        </w:numPr>
        <w:tabs>
          <w:tab w:val="clear" w:pos="360"/>
          <w:tab w:val="num" w:pos="717"/>
          <w:tab w:val="num" w:pos="900"/>
        </w:tabs>
        <w:spacing w:before="60" w:after="60" w:line="240" w:lineRule="auto"/>
        <w:ind w:left="717" w:hanging="357"/>
        <w:rPr>
          <w:rFonts w:ascii="Verdana" w:hAnsi="Verdana" w:cs="Tahoma"/>
          <w:b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Tedarikçi İlişkileri Yönetimi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Değerlendirme Ölçütleri</w:t>
      </w:r>
    </w:p>
    <w:p w:rsidR="00753D0C" w:rsidRPr="00754708" w:rsidRDefault="00753D0C" w:rsidP="00CA4C45">
      <w:pPr>
        <w:numPr>
          <w:ilvl w:val="0"/>
          <w:numId w:val="5"/>
        </w:numPr>
        <w:tabs>
          <w:tab w:val="clear" w:pos="360"/>
          <w:tab w:val="num" w:pos="717"/>
          <w:tab w:val="num" w:pos="900"/>
        </w:tabs>
        <w:spacing w:before="60" w:after="60" w:line="240" w:lineRule="auto"/>
        <w:ind w:left="717" w:hanging="357"/>
        <w:rPr>
          <w:rFonts w:ascii="Verdana" w:hAnsi="Verdana" w:cs="Tahoma"/>
          <w:b/>
          <w:color w:val="003366"/>
          <w:sz w:val="20"/>
          <w:szCs w:val="20"/>
        </w:rPr>
      </w:pPr>
      <w:proofErr w:type="spellStart"/>
      <w:r w:rsidRPr="00754708">
        <w:rPr>
          <w:rFonts w:ascii="Verdana" w:hAnsi="Verdana" w:cs="Tahoma"/>
          <w:b/>
          <w:color w:val="003366"/>
          <w:sz w:val="20"/>
          <w:szCs w:val="20"/>
        </w:rPr>
        <w:t>Outsourcing</w:t>
      </w:r>
      <w:proofErr w:type="spellEnd"/>
      <w:r w:rsidRPr="00754708">
        <w:rPr>
          <w:rFonts w:ascii="Verdana" w:hAnsi="Verdana" w:cs="Tahoma"/>
          <w:b/>
          <w:color w:val="003366"/>
          <w:sz w:val="20"/>
          <w:szCs w:val="20"/>
        </w:rPr>
        <w:t xml:space="preserve"> Kararı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Riskler, Uygulamalar, Yaklaşımlar, Kararlar</w:t>
      </w:r>
    </w:p>
    <w:p w:rsidR="00753D0C" w:rsidRPr="00754708" w:rsidRDefault="00753D0C" w:rsidP="00CA4C45">
      <w:pPr>
        <w:numPr>
          <w:ilvl w:val="0"/>
          <w:numId w:val="5"/>
        </w:numPr>
        <w:tabs>
          <w:tab w:val="clear" w:pos="360"/>
          <w:tab w:val="num" w:pos="717"/>
          <w:tab w:val="num" w:pos="900"/>
        </w:tabs>
        <w:spacing w:before="60" w:after="60" w:line="240" w:lineRule="auto"/>
        <w:ind w:left="717" w:hanging="357"/>
        <w:rPr>
          <w:rFonts w:ascii="Verdana" w:hAnsi="Verdana" w:cs="Tahoma"/>
          <w:b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Stok Kontrol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proofErr w:type="spellStart"/>
      <w:r w:rsidRPr="00754708">
        <w:rPr>
          <w:rFonts w:ascii="Verdana" w:hAnsi="Verdana" w:cs="Tahoma"/>
          <w:color w:val="003366"/>
          <w:sz w:val="20"/>
          <w:szCs w:val="20"/>
        </w:rPr>
        <w:t>Inbound</w:t>
      </w:r>
      <w:proofErr w:type="spellEnd"/>
      <w:r w:rsidRPr="00754708">
        <w:rPr>
          <w:rFonts w:ascii="Verdana" w:hAnsi="Verdana" w:cs="Tahoma"/>
          <w:color w:val="003366"/>
          <w:sz w:val="20"/>
          <w:szCs w:val="20"/>
        </w:rPr>
        <w:t xml:space="preserve"> Depolama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proofErr w:type="spellStart"/>
      <w:r w:rsidRPr="00754708">
        <w:rPr>
          <w:rFonts w:ascii="Verdana" w:hAnsi="Verdana" w:cs="Tahoma"/>
          <w:color w:val="003366"/>
          <w:sz w:val="20"/>
          <w:szCs w:val="20"/>
        </w:rPr>
        <w:t>Outbond</w:t>
      </w:r>
      <w:proofErr w:type="spellEnd"/>
      <w:r w:rsidRPr="00754708">
        <w:rPr>
          <w:rFonts w:ascii="Verdana" w:hAnsi="Verdana" w:cs="Tahoma"/>
          <w:color w:val="003366"/>
          <w:sz w:val="20"/>
          <w:szCs w:val="20"/>
        </w:rPr>
        <w:t xml:space="preserve"> Depolama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Depo Türleri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Minimum Stok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proofErr w:type="spellStart"/>
      <w:r w:rsidRPr="00754708">
        <w:rPr>
          <w:rFonts w:ascii="Verdana" w:hAnsi="Verdana" w:cs="Tahoma"/>
          <w:color w:val="003366"/>
          <w:sz w:val="20"/>
          <w:szCs w:val="20"/>
        </w:rPr>
        <w:t>ABC</w:t>
      </w:r>
      <w:proofErr w:type="spellEnd"/>
      <w:r w:rsidRPr="00754708">
        <w:rPr>
          <w:rFonts w:ascii="Verdana" w:hAnsi="Verdana" w:cs="Tahoma"/>
          <w:color w:val="003366"/>
          <w:sz w:val="20"/>
          <w:szCs w:val="20"/>
        </w:rPr>
        <w:t xml:space="preserve"> Analizi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Yok Satma Maliyeti</w:t>
      </w:r>
    </w:p>
    <w:p w:rsidR="00753D0C" w:rsidRPr="00754708" w:rsidRDefault="00753D0C" w:rsidP="00CA4C45">
      <w:pPr>
        <w:numPr>
          <w:ilvl w:val="0"/>
          <w:numId w:val="5"/>
        </w:numPr>
        <w:tabs>
          <w:tab w:val="clear" w:pos="360"/>
          <w:tab w:val="num" w:pos="717"/>
          <w:tab w:val="num" w:pos="900"/>
        </w:tabs>
        <w:spacing w:before="60" w:after="60" w:line="240" w:lineRule="auto"/>
        <w:ind w:left="717" w:hanging="357"/>
        <w:rPr>
          <w:rFonts w:ascii="Verdana" w:hAnsi="Verdana" w:cs="Tahoma"/>
          <w:b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Sevkiyat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Taşımacılık Türleri ve Araçları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Uluslararası Taşımacılıkta Öne Çıkanlar</w:t>
      </w:r>
    </w:p>
    <w:p w:rsidR="00753D0C" w:rsidRPr="00754708" w:rsidRDefault="00753D0C" w:rsidP="00CA4C45">
      <w:pPr>
        <w:numPr>
          <w:ilvl w:val="0"/>
          <w:numId w:val="5"/>
        </w:numPr>
        <w:tabs>
          <w:tab w:val="clear" w:pos="360"/>
          <w:tab w:val="num" w:pos="717"/>
        </w:tabs>
        <w:spacing w:before="60" w:after="60" w:line="240" w:lineRule="auto"/>
        <w:ind w:left="717" w:right="-289" w:hanging="357"/>
        <w:rPr>
          <w:rFonts w:ascii="Verdana" w:hAnsi="Verdana" w:cs="Tahoma"/>
          <w:color w:val="003366"/>
          <w:sz w:val="20"/>
          <w:szCs w:val="20"/>
        </w:rPr>
      </w:pPr>
      <w:proofErr w:type="spellStart"/>
      <w:r w:rsidRPr="00754708">
        <w:rPr>
          <w:rFonts w:ascii="Verdana" w:hAnsi="Verdana" w:cs="Tahoma"/>
          <w:b/>
          <w:color w:val="003366"/>
          <w:sz w:val="20"/>
          <w:szCs w:val="20"/>
        </w:rPr>
        <w:t>Satınalma</w:t>
      </w:r>
      <w:proofErr w:type="spellEnd"/>
      <w:r w:rsidRPr="00754708">
        <w:rPr>
          <w:rFonts w:ascii="Verdana" w:hAnsi="Verdana" w:cs="Tahoma"/>
          <w:b/>
          <w:color w:val="003366"/>
          <w:sz w:val="20"/>
          <w:szCs w:val="20"/>
        </w:rPr>
        <w:t xml:space="preserve"> ve </w:t>
      </w:r>
      <w:proofErr w:type="spellStart"/>
      <w:r w:rsidRPr="00754708">
        <w:rPr>
          <w:rFonts w:ascii="Verdana" w:hAnsi="Verdana" w:cs="Tahoma"/>
          <w:b/>
          <w:color w:val="003366"/>
          <w:sz w:val="20"/>
          <w:szCs w:val="20"/>
        </w:rPr>
        <w:t>Satınalmacı</w:t>
      </w:r>
      <w:proofErr w:type="spellEnd"/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60" w:after="6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 xml:space="preserve">Stratejik </w:t>
      </w:r>
      <w:proofErr w:type="spellStart"/>
      <w:r w:rsidRPr="00754708">
        <w:rPr>
          <w:rFonts w:ascii="Verdana" w:hAnsi="Verdana" w:cs="Arial"/>
          <w:color w:val="003366"/>
          <w:sz w:val="20"/>
          <w:szCs w:val="20"/>
        </w:rPr>
        <w:t>Satınalma</w:t>
      </w:r>
      <w:proofErr w:type="spellEnd"/>
      <w:r w:rsidRPr="00754708">
        <w:rPr>
          <w:rFonts w:ascii="Verdana" w:hAnsi="Verdana" w:cs="Arial"/>
          <w:color w:val="003366"/>
          <w:sz w:val="20"/>
          <w:szCs w:val="20"/>
        </w:rPr>
        <w:t xml:space="preserve"> Süreci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60" w:after="6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proofErr w:type="spellStart"/>
      <w:r w:rsidRPr="00754708">
        <w:rPr>
          <w:rFonts w:ascii="Verdana" w:hAnsi="Verdana" w:cs="Arial"/>
          <w:color w:val="003366"/>
          <w:sz w:val="20"/>
          <w:szCs w:val="20"/>
        </w:rPr>
        <w:t>Satınalmanın</w:t>
      </w:r>
      <w:proofErr w:type="spellEnd"/>
      <w:r w:rsidRPr="00754708">
        <w:rPr>
          <w:rFonts w:ascii="Verdana" w:hAnsi="Verdana" w:cs="Arial"/>
          <w:color w:val="003366"/>
          <w:sz w:val="20"/>
          <w:szCs w:val="20"/>
        </w:rPr>
        <w:t xml:space="preserve"> Potansiyel Katkıları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60" w:after="6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proofErr w:type="spellStart"/>
      <w:r w:rsidRPr="00754708">
        <w:rPr>
          <w:rFonts w:ascii="Verdana" w:hAnsi="Verdana" w:cs="Arial"/>
          <w:color w:val="003366"/>
          <w:sz w:val="20"/>
          <w:szCs w:val="20"/>
        </w:rPr>
        <w:t>Satınalmanın</w:t>
      </w:r>
      <w:proofErr w:type="spellEnd"/>
      <w:r w:rsidRPr="00754708">
        <w:rPr>
          <w:rFonts w:ascii="Verdana" w:hAnsi="Verdana" w:cs="Arial"/>
          <w:color w:val="003366"/>
          <w:sz w:val="20"/>
          <w:szCs w:val="20"/>
        </w:rPr>
        <w:t xml:space="preserve"> Performans Ölçüm Kriterleri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60" w:after="6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proofErr w:type="spellStart"/>
      <w:r w:rsidRPr="00754708">
        <w:rPr>
          <w:rFonts w:ascii="Verdana" w:hAnsi="Verdana" w:cs="Arial"/>
          <w:color w:val="003366"/>
          <w:sz w:val="20"/>
          <w:szCs w:val="20"/>
        </w:rPr>
        <w:t>Satınalmada</w:t>
      </w:r>
      <w:proofErr w:type="spellEnd"/>
      <w:r w:rsidRPr="00754708">
        <w:rPr>
          <w:rFonts w:ascii="Verdana" w:hAnsi="Verdana" w:cs="Arial"/>
          <w:color w:val="003366"/>
          <w:sz w:val="20"/>
          <w:szCs w:val="20"/>
        </w:rPr>
        <w:t xml:space="preserve"> Kurumsal Motivasyon</w:t>
      </w:r>
    </w:p>
    <w:p w:rsidR="00753D0C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60" w:after="6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proofErr w:type="spellStart"/>
      <w:r w:rsidRPr="00754708">
        <w:rPr>
          <w:rFonts w:ascii="Verdana" w:hAnsi="Verdana" w:cs="Arial"/>
          <w:color w:val="003366"/>
          <w:sz w:val="20"/>
          <w:szCs w:val="20"/>
        </w:rPr>
        <w:t>Satınalmacının</w:t>
      </w:r>
      <w:proofErr w:type="spellEnd"/>
      <w:r w:rsidRPr="00754708">
        <w:rPr>
          <w:rFonts w:ascii="Verdana" w:hAnsi="Verdana" w:cs="Arial"/>
          <w:color w:val="003366"/>
          <w:sz w:val="20"/>
          <w:szCs w:val="20"/>
        </w:rPr>
        <w:t xml:space="preserve"> Bireysel Özellikleri</w:t>
      </w:r>
    </w:p>
    <w:p w:rsidR="00753D0C" w:rsidRPr="00754708" w:rsidRDefault="00753D0C" w:rsidP="00CA4C45">
      <w:pPr>
        <w:numPr>
          <w:ilvl w:val="0"/>
          <w:numId w:val="5"/>
        </w:numPr>
        <w:tabs>
          <w:tab w:val="clear" w:pos="360"/>
          <w:tab w:val="num" w:pos="720"/>
          <w:tab w:val="num" w:pos="1065"/>
        </w:tabs>
        <w:spacing w:before="60" w:after="60" w:line="240" w:lineRule="auto"/>
        <w:ind w:left="717" w:hanging="357"/>
        <w:rPr>
          <w:rFonts w:ascii="Verdana" w:hAnsi="Verdana" w:cs="Tahoma"/>
          <w:b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 xml:space="preserve">Küresel </w:t>
      </w:r>
      <w:proofErr w:type="spellStart"/>
      <w:r w:rsidRPr="00754708">
        <w:rPr>
          <w:rFonts w:ascii="Verdana" w:hAnsi="Verdana" w:cs="Tahoma"/>
          <w:b/>
          <w:color w:val="003366"/>
          <w:sz w:val="20"/>
          <w:szCs w:val="20"/>
        </w:rPr>
        <w:t>Satınalma</w:t>
      </w:r>
      <w:proofErr w:type="spellEnd"/>
    </w:p>
    <w:p w:rsidR="00753D0C" w:rsidRPr="00754708" w:rsidRDefault="00753D0C" w:rsidP="00CA4C45">
      <w:pPr>
        <w:numPr>
          <w:ilvl w:val="0"/>
          <w:numId w:val="6"/>
        </w:numPr>
        <w:tabs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Dikkat Edilecek Kriterler</w:t>
      </w:r>
    </w:p>
    <w:p w:rsidR="00753D0C" w:rsidRDefault="00753D0C" w:rsidP="00CA4C45">
      <w:pPr>
        <w:numPr>
          <w:ilvl w:val="0"/>
          <w:numId w:val="6"/>
        </w:numPr>
        <w:tabs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Küresel Önemli Değişkenler</w:t>
      </w:r>
    </w:p>
    <w:p w:rsidR="00753D0C" w:rsidRDefault="00753D0C" w:rsidP="001D520D">
      <w:pPr>
        <w:tabs>
          <w:tab w:val="num" w:pos="1080"/>
        </w:tabs>
        <w:spacing w:before="60" w:after="60" w:line="240" w:lineRule="auto"/>
        <w:rPr>
          <w:rFonts w:ascii="Verdana" w:hAnsi="Verdana" w:cs="Tahoma"/>
          <w:color w:val="003366"/>
          <w:sz w:val="20"/>
          <w:szCs w:val="20"/>
        </w:rPr>
      </w:pPr>
    </w:p>
    <w:p w:rsidR="00753D0C" w:rsidRPr="00754708" w:rsidRDefault="00753D0C" w:rsidP="001D520D">
      <w:pPr>
        <w:tabs>
          <w:tab w:val="num" w:pos="1077"/>
        </w:tabs>
        <w:spacing w:before="40" w:after="40" w:line="240" w:lineRule="auto"/>
        <w:ind w:left="360" w:right="70"/>
        <w:rPr>
          <w:rFonts w:ascii="Verdana" w:hAnsi="Verdana" w:cs="Tahoma"/>
          <w:color w:val="003366"/>
          <w:sz w:val="20"/>
          <w:szCs w:val="20"/>
        </w:rPr>
      </w:pPr>
      <w:r w:rsidRPr="00CF1EA1">
        <w:rPr>
          <w:rFonts w:ascii="Verdana" w:hAnsi="Verdana" w:cs="Arial"/>
          <w:b/>
          <w:color w:val="003366"/>
          <w:sz w:val="20"/>
          <w:szCs w:val="20"/>
        </w:rPr>
        <w:t>Önerilen Eğitim Süresi</w:t>
      </w:r>
      <w:r>
        <w:rPr>
          <w:rFonts w:ascii="Verdana" w:hAnsi="Verdana" w:cs="Arial"/>
          <w:color w:val="003366"/>
          <w:sz w:val="20"/>
          <w:szCs w:val="20"/>
        </w:rPr>
        <w:t>: 2 Gün</w:t>
      </w:r>
    </w:p>
    <w:p w:rsidR="00753D0C" w:rsidRDefault="00753D0C" w:rsidP="001D520D">
      <w:pPr>
        <w:tabs>
          <w:tab w:val="num" w:pos="1080"/>
        </w:tabs>
        <w:spacing w:before="60" w:after="60" w:line="240" w:lineRule="auto"/>
        <w:rPr>
          <w:rFonts w:ascii="Verdana" w:hAnsi="Verdana" w:cs="Tahoma"/>
          <w:color w:val="003366"/>
          <w:sz w:val="20"/>
          <w:szCs w:val="20"/>
        </w:rPr>
      </w:pPr>
    </w:p>
    <w:p w:rsidR="00753D0C" w:rsidRDefault="00753D0C" w:rsidP="001D520D">
      <w:pPr>
        <w:tabs>
          <w:tab w:val="num" w:pos="1080"/>
        </w:tabs>
        <w:spacing w:before="60" w:after="60" w:line="240" w:lineRule="auto"/>
        <w:rPr>
          <w:rFonts w:ascii="Verdana" w:hAnsi="Verdana" w:cs="Tahoma"/>
          <w:color w:val="003366"/>
          <w:sz w:val="20"/>
          <w:szCs w:val="20"/>
        </w:rPr>
      </w:pPr>
    </w:p>
    <w:p w:rsidR="00753D0C" w:rsidRDefault="00753D0C" w:rsidP="001D520D">
      <w:pPr>
        <w:tabs>
          <w:tab w:val="num" w:pos="1080"/>
        </w:tabs>
        <w:spacing w:before="60" w:after="60" w:line="240" w:lineRule="auto"/>
        <w:rPr>
          <w:rFonts w:ascii="Verdana" w:hAnsi="Verdana" w:cs="Tahoma"/>
          <w:color w:val="003366"/>
          <w:sz w:val="20"/>
          <w:szCs w:val="20"/>
        </w:rPr>
      </w:pPr>
    </w:p>
    <w:p w:rsidR="00753D0C" w:rsidRDefault="00753D0C" w:rsidP="001D520D">
      <w:pPr>
        <w:tabs>
          <w:tab w:val="num" w:pos="1080"/>
        </w:tabs>
        <w:spacing w:before="60" w:after="60" w:line="240" w:lineRule="auto"/>
        <w:rPr>
          <w:rFonts w:ascii="Verdana" w:hAnsi="Verdana" w:cs="Tahoma"/>
          <w:color w:val="003366"/>
          <w:sz w:val="20"/>
          <w:szCs w:val="20"/>
        </w:rPr>
      </w:pPr>
    </w:p>
    <w:p w:rsidR="00753D0C" w:rsidRDefault="00753D0C" w:rsidP="001D520D">
      <w:pPr>
        <w:tabs>
          <w:tab w:val="num" w:pos="1080"/>
        </w:tabs>
        <w:spacing w:before="60" w:after="60" w:line="240" w:lineRule="auto"/>
        <w:rPr>
          <w:rFonts w:ascii="Verdana" w:hAnsi="Verdana" w:cs="Tahoma"/>
          <w:color w:val="003366"/>
          <w:sz w:val="20"/>
          <w:szCs w:val="20"/>
        </w:rPr>
      </w:pPr>
    </w:p>
    <w:p w:rsidR="00753D0C" w:rsidRDefault="00753D0C" w:rsidP="001D520D">
      <w:pPr>
        <w:tabs>
          <w:tab w:val="num" w:pos="1080"/>
        </w:tabs>
        <w:spacing w:before="60" w:after="60" w:line="240" w:lineRule="auto"/>
        <w:rPr>
          <w:rFonts w:ascii="Verdana" w:hAnsi="Verdana" w:cs="Tahoma"/>
          <w:color w:val="003366"/>
          <w:sz w:val="20"/>
          <w:szCs w:val="20"/>
        </w:rPr>
      </w:pPr>
    </w:p>
    <w:p w:rsidR="00753D0C" w:rsidRDefault="00753D0C" w:rsidP="001D520D">
      <w:pPr>
        <w:tabs>
          <w:tab w:val="num" w:pos="1080"/>
        </w:tabs>
        <w:spacing w:before="60" w:after="60" w:line="240" w:lineRule="auto"/>
        <w:rPr>
          <w:rFonts w:ascii="Verdana" w:hAnsi="Verdana" w:cs="Tahoma"/>
          <w:color w:val="003366"/>
          <w:sz w:val="20"/>
          <w:szCs w:val="20"/>
        </w:rPr>
      </w:pPr>
    </w:p>
    <w:p w:rsidR="00753D0C" w:rsidRDefault="00753D0C" w:rsidP="001D520D">
      <w:pPr>
        <w:tabs>
          <w:tab w:val="num" w:pos="1080"/>
        </w:tabs>
        <w:spacing w:before="60" w:after="60" w:line="240" w:lineRule="auto"/>
        <w:rPr>
          <w:rFonts w:ascii="Verdana" w:hAnsi="Verdana" w:cs="Tahoma"/>
          <w:color w:val="003366"/>
          <w:sz w:val="20"/>
          <w:szCs w:val="20"/>
        </w:rPr>
      </w:pPr>
    </w:p>
    <w:p w:rsidR="00753D0C" w:rsidRPr="00754708" w:rsidRDefault="00753D0C" w:rsidP="001D520D">
      <w:pPr>
        <w:tabs>
          <w:tab w:val="num" w:pos="1080"/>
        </w:tabs>
        <w:spacing w:before="60" w:after="60" w:line="240" w:lineRule="auto"/>
        <w:rPr>
          <w:rFonts w:ascii="Verdana" w:hAnsi="Verdana" w:cs="Tahoma"/>
          <w:color w:val="003366"/>
          <w:sz w:val="20"/>
          <w:szCs w:val="20"/>
        </w:rPr>
      </w:pPr>
    </w:p>
    <w:p w:rsidR="00753D0C" w:rsidRPr="00754708" w:rsidRDefault="00753D0C" w:rsidP="00CF1EA1">
      <w:pPr>
        <w:spacing w:before="60" w:after="60" w:line="240" w:lineRule="auto"/>
        <w:ind w:left="360" w:right="-207"/>
        <w:jc w:val="center"/>
        <w:rPr>
          <w:rFonts w:ascii="Verdana" w:hAnsi="Verdana" w:cs="Arial"/>
          <w:b/>
          <w:color w:val="003366"/>
          <w:sz w:val="28"/>
          <w:szCs w:val="28"/>
        </w:rPr>
      </w:pPr>
    </w:p>
    <w:p w:rsidR="00753D0C" w:rsidRPr="00754708" w:rsidRDefault="00753D0C" w:rsidP="00CF1EA1">
      <w:pPr>
        <w:spacing w:before="60" w:after="60" w:line="240" w:lineRule="auto"/>
        <w:ind w:right="-387"/>
        <w:jc w:val="center"/>
        <w:rPr>
          <w:rFonts w:ascii="Verdana" w:hAnsi="Verdana" w:cs="Arial"/>
          <w:b/>
          <w:color w:val="003366"/>
          <w:sz w:val="28"/>
          <w:szCs w:val="28"/>
        </w:rPr>
      </w:pPr>
    </w:p>
    <w:p w:rsidR="00753D0C" w:rsidRPr="00754708" w:rsidRDefault="00753D0C" w:rsidP="00CF1EA1">
      <w:pPr>
        <w:spacing w:before="60" w:after="60" w:line="240" w:lineRule="auto"/>
        <w:ind w:right="-387"/>
        <w:jc w:val="center"/>
        <w:rPr>
          <w:rFonts w:ascii="Verdana" w:hAnsi="Verdana" w:cs="Arial"/>
          <w:b/>
          <w:color w:val="003366"/>
          <w:sz w:val="28"/>
          <w:szCs w:val="28"/>
        </w:rPr>
      </w:pPr>
    </w:p>
    <w:p w:rsidR="00753D0C" w:rsidRPr="00754708" w:rsidRDefault="00753D0C" w:rsidP="00CF1EA1">
      <w:pPr>
        <w:spacing w:before="60" w:after="60" w:line="240" w:lineRule="auto"/>
        <w:ind w:right="-387"/>
        <w:jc w:val="center"/>
        <w:rPr>
          <w:rFonts w:ascii="Verdana" w:hAnsi="Verdana" w:cs="Arial"/>
          <w:b/>
          <w:color w:val="003366"/>
          <w:sz w:val="28"/>
          <w:szCs w:val="28"/>
        </w:rPr>
      </w:pPr>
    </w:p>
    <w:p w:rsidR="00753D0C" w:rsidRPr="00754708" w:rsidRDefault="00753D0C" w:rsidP="00CF1EA1">
      <w:pPr>
        <w:spacing w:before="60" w:after="60" w:line="240" w:lineRule="auto"/>
        <w:ind w:right="-387"/>
        <w:jc w:val="center"/>
        <w:rPr>
          <w:rFonts w:ascii="Verdana" w:hAnsi="Verdana" w:cs="Arial"/>
          <w:b/>
          <w:color w:val="003366"/>
          <w:sz w:val="28"/>
          <w:szCs w:val="28"/>
        </w:rPr>
      </w:pPr>
    </w:p>
    <w:p w:rsidR="00753D0C" w:rsidRPr="00754708" w:rsidRDefault="00753D0C" w:rsidP="008C5F27">
      <w:pPr>
        <w:spacing w:before="60" w:after="60" w:line="240" w:lineRule="auto"/>
        <w:ind w:right="-387"/>
        <w:jc w:val="center"/>
        <w:rPr>
          <w:rFonts w:ascii="Verdana" w:hAnsi="Verdana" w:cs="Arial"/>
          <w:b/>
          <w:color w:val="003366"/>
          <w:sz w:val="28"/>
          <w:szCs w:val="28"/>
        </w:rPr>
      </w:pPr>
      <w:r w:rsidRPr="00754708">
        <w:rPr>
          <w:rFonts w:ascii="Verdana" w:hAnsi="Verdana" w:cs="Arial"/>
          <w:b/>
          <w:color w:val="003366"/>
          <w:sz w:val="28"/>
          <w:szCs w:val="28"/>
        </w:rPr>
        <w:lastRenderedPageBreak/>
        <w:t>ULUSLARARA</w:t>
      </w:r>
      <w:r>
        <w:rPr>
          <w:rFonts w:ascii="Verdana" w:hAnsi="Verdana" w:cs="Arial"/>
          <w:b/>
          <w:color w:val="003366"/>
          <w:sz w:val="28"/>
          <w:szCs w:val="28"/>
        </w:rPr>
        <w:t xml:space="preserve">SI TİCARETTE </w:t>
      </w:r>
      <w:r>
        <w:rPr>
          <w:rFonts w:ascii="Verdana" w:hAnsi="Verdana" w:cs="Arial"/>
          <w:b/>
          <w:color w:val="003366"/>
          <w:sz w:val="28"/>
          <w:szCs w:val="28"/>
        </w:rPr>
        <w:br/>
        <w:t>ULUSAL ve ULUSLAR</w:t>
      </w:r>
      <w:r w:rsidRPr="00754708">
        <w:rPr>
          <w:rFonts w:ascii="Verdana" w:hAnsi="Verdana" w:cs="Arial"/>
          <w:b/>
          <w:color w:val="003366"/>
          <w:sz w:val="28"/>
          <w:szCs w:val="28"/>
        </w:rPr>
        <w:t>ARASI DÜZENLEMELER ATÖLYESİ</w:t>
      </w:r>
    </w:p>
    <w:p w:rsidR="00753D0C" w:rsidRPr="00754708" w:rsidRDefault="00753D0C" w:rsidP="008C5F27">
      <w:pPr>
        <w:spacing w:before="60" w:after="60" w:line="240" w:lineRule="auto"/>
        <w:ind w:left="360" w:right="-207"/>
        <w:rPr>
          <w:rFonts w:ascii="Verdana" w:hAnsi="Verdana" w:cs="Arial"/>
          <w:color w:val="003366"/>
          <w:sz w:val="20"/>
          <w:szCs w:val="20"/>
        </w:rPr>
      </w:pPr>
    </w:p>
    <w:p w:rsidR="00753D0C" w:rsidRPr="00754708" w:rsidRDefault="00753D0C" w:rsidP="00CA4C45">
      <w:pPr>
        <w:numPr>
          <w:ilvl w:val="0"/>
          <w:numId w:val="5"/>
        </w:numPr>
        <w:tabs>
          <w:tab w:val="clear" w:pos="360"/>
          <w:tab w:val="num" w:pos="717"/>
        </w:tabs>
        <w:spacing w:before="60" w:after="60" w:line="240" w:lineRule="auto"/>
        <w:ind w:left="717" w:right="-289" w:hanging="35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Uluslararası Pazarlara Açılmanın Önemi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40" w:after="4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Şirketleri Uluslararası Pazara Yönlendiren Etmenler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40" w:after="4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Uluslararası Pazarlara Açılma Süreci</w:t>
      </w:r>
    </w:p>
    <w:p w:rsidR="00753D0C" w:rsidRPr="00FD53A4" w:rsidRDefault="00753D0C" w:rsidP="00CA4C45">
      <w:pPr>
        <w:pStyle w:val="NormalWeb"/>
        <w:numPr>
          <w:ilvl w:val="0"/>
          <w:numId w:val="21"/>
        </w:numPr>
        <w:spacing w:before="60" w:beforeAutospacing="0" w:after="60" w:afterAutospacing="0"/>
        <w:ind w:firstLine="0"/>
        <w:rPr>
          <w:rStyle w:val="Gl"/>
          <w:rFonts w:ascii="Verdana" w:hAnsi="Verdana" w:cs="Arial"/>
          <w:color w:val="003366"/>
          <w:sz w:val="20"/>
          <w:szCs w:val="20"/>
        </w:rPr>
      </w:pPr>
      <w:r>
        <w:rPr>
          <w:rStyle w:val="Gl"/>
          <w:rFonts w:ascii="Verdana" w:hAnsi="Verdana" w:cs="Arial"/>
          <w:color w:val="003366"/>
          <w:sz w:val="20"/>
          <w:szCs w:val="20"/>
        </w:rPr>
        <w:t>Dış Ticarete Genel Bakış</w:t>
      </w:r>
    </w:p>
    <w:p w:rsidR="00753D0C" w:rsidRPr="00FD53A4" w:rsidRDefault="00753D0C" w:rsidP="001D520D">
      <w:pPr>
        <w:pStyle w:val="NormalWeb"/>
        <w:numPr>
          <w:ilvl w:val="0"/>
          <w:numId w:val="16"/>
        </w:numPr>
        <w:spacing w:before="60" w:beforeAutospacing="0" w:after="60" w:afterAutospacing="0"/>
        <w:rPr>
          <w:rFonts w:ascii="Verdana" w:hAnsi="Verdana" w:cs="Arial"/>
          <w:color w:val="003366"/>
          <w:sz w:val="20"/>
          <w:szCs w:val="20"/>
        </w:rPr>
      </w:pPr>
      <w:r w:rsidRPr="00FD53A4">
        <w:rPr>
          <w:rFonts w:ascii="Verdana" w:hAnsi="Verdana" w:cs="Arial"/>
          <w:color w:val="003366"/>
          <w:sz w:val="20"/>
          <w:szCs w:val="20"/>
        </w:rPr>
        <w:t>Dış Ticarette Kullanılan Temel Kavramlar ve taraflar</w:t>
      </w:r>
    </w:p>
    <w:p w:rsidR="00753D0C" w:rsidRPr="00FD53A4" w:rsidRDefault="00753D0C" w:rsidP="001D520D">
      <w:pPr>
        <w:pStyle w:val="NormalWeb"/>
        <w:numPr>
          <w:ilvl w:val="0"/>
          <w:numId w:val="16"/>
        </w:numPr>
        <w:spacing w:before="60" w:beforeAutospacing="0" w:after="60" w:afterAutospacing="0"/>
        <w:rPr>
          <w:rFonts w:ascii="Verdana" w:hAnsi="Verdana" w:cs="Arial"/>
          <w:color w:val="003366"/>
          <w:sz w:val="20"/>
          <w:szCs w:val="20"/>
        </w:rPr>
      </w:pPr>
      <w:r w:rsidRPr="00FD53A4">
        <w:rPr>
          <w:rFonts w:ascii="Verdana" w:hAnsi="Verdana" w:cs="Arial"/>
          <w:color w:val="003366"/>
          <w:sz w:val="20"/>
          <w:szCs w:val="20"/>
        </w:rPr>
        <w:t>Dış Ticarette Sözleşme Yapma Yöntemleri</w:t>
      </w:r>
    </w:p>
    <w:p w:rsidR="00753D0C" w:rsidRPr="00FD53A4" w:rsidRDefault="00753D0C" w:rsidP="001D520D">
      <w:pPr>
        <w:pStyle w:val="NormalWeb"/>
        <w:numPr>
          <w:ilvl w:val="0"/>
          <w:numId w:val="16"/>
        </w:numPr>
        <w:spacing w:before="60" w:beforeAutospacing="0" w:after="60" w:afterAutospacing="0"/>
        <w:rPr>
          <w:rFonts w:ascii="Verdana" w:hAnsi="Verdana" w:cs="Arial"/>
          <w:i/>
          <w:color w:val="003366"/>
          <w:sz w:val="20"/>
          <w:szCs w:val="20"/>
        </w:rPr>
      </w:pPr>
      <w:r w:rsidRPr="00FD53A4">
        <w:rPr>
          <w:rFonts w:ascii="Verdana" w:hAnsi="Verdana" w:cs="Arial"/>
          <w:color w:val="003366"/>
          <w:sz w:val="20"/>
          <w:szCs w:val="20"/>
        </w:rPr>
        <w:t>Uluslararası Ticari uyuşmazlıkların Sözleşmenin hazırlanması safhasında önlenmesi için dikkat edilmesi gereken hususlar</w:t>
      </w:r>
    </w:p>
    <w:p w:rsidR="00753D0C" w:rsidRPr="00FD53A4" w:rsidRDefault="00753D0C" w:rsidP="001D520D">
      <w:pPr>
        <w:pStyle w:val="NormalWeb"/>
        <w:numPr>
          <w:ilvl w:val="0"/>
          <w:numId w:val="16"/>
        </w:numPr>
        <w:spacing w:before="60" w:beforeAutospacing="0" w:after="60" w:afterAutospacing="0"/>
        <w:rPr>
          <w:rFonts w:ascii="Verdana" w:hAnsi="Verdana" w:cs="Arial"/>
          <w:color w:val="003366"/>
          <w:sz w:val="20"/>
          <w:szCs w:val="20"/>
        </w:rPr>
      </w:pPr>
      <w:r w:rsidRPr="00FD53A4">
        <w:rPr>
          <w:rFonts w:ascii="Verdana" w:hAnsi="Verdana" w:cs="Arial"/>
          <w:color w:val="003366"/>
          <w:sz w:val="20"/>
          <w:szCs w:val="20"/>
        </w:rPr>
        <w:t>Dış Ticarette Karşılaşılan Riskler ve Risk Yönetimi</w:t>
      </w:r>
    </w:p>
    <w:p w:rsidR="00753D0C" w:rsidRPr="00FD53A4" w:rsidRDefault="00753D0C" w:rsidP="00CA4C45">
      <w:pPr>
        <w:pStyle w:val="NormalWeb"/>
        <w:numPr>
          <w:ilvl w:val="1"/>
          <w:numId w:val="16"/>
        </w:numPr>
        <w:tabs>
          <w:tab w:val="clear" w:pos="1786"/>
          <w:tab w:val="num" w:pos="720"/>
        </w:tabs>
        <w:spacing w:before="60" w:beforeAutospacing="0" w:after="60" w:afterAutospacing="0"/>
        <w:ind w:hanging="1426"/>
        <w:rPr>
          <w:rFonts w:ascii="Verdana" w:hAnsi="Verdana" w:cs="Arial"/>
          <w:color w:val="003366"/>
          <w:sz w:val="20"/>
          <w:szCs w:val="20"/>
        </w:rPr>
      </w:pPr>
      <w:r w:rsidRPr="00FD53A4">
        <w:rPr>
          <w:rStyle w:val="Gl"/>
          <w:rFonts w:ascii="Verdana" w:hAnsi="Verdana" w:cs="Arial"/>
          <w:color w:val="003366"/>
          <w:sz w:val="20"/>
          <w:szCs w:val="20"/>
        </w:rPr>
        <w:t xml:space="preserve">Dış Ticarette Kullanılan Teslim Şekilleri - </w:t>
      </w:r>
      <w:proofErr w:type="spellStart"/>
      <w:r w:rsidRPr="00FD53A4">
        <w:rPr>
          <w:rStyle w:val="Gl"/>
          <w:rFonts w:ascii="Verdana" w:hAnsi="Verdana" w:cs="Arial"/>
          <w:color w:val="003366"/>
          <w:sz w:val="20"/>
          <w:szCs w:val="20"/>
        </w:rPr>
        <w:t>INCOTERMS</w:t>
      </w:r>
      <w:proofErr w:type="spellEnd"/>
      <w:r w:rsidRPr="00FD53A4">
        <w:rPr>
          <w:rStyle w:val="Gl"/>
          <w:rFonts w:ascii="Verdana" w:hAnsi="Verdana" w:cs="Arial"/>
          <w:color w:val="003366"/>
          <w:sz w:val="20"/>
          <w:szCs w:val="20"/>
        </w:rPr>
        <w:t xml:space="preserve"> 2010</w:t>
      </w:r>
    </w:p>
    <w:p w:rsidR="00753D0C" w:rsidRPr="00FD53A4" w:rsidRDefault="00753D0C" w:rsidP="001D520D">
      <w:pPr>
        <w:pStyle w:val="NormalWeb"/>
        <w:numPr>
          <w:ilvl w:val="0"/>
          <w:numId w:val="17"/>
        </w:numPr>
        <w:spacing w:before="60" w:beforeAutospacing="0" w:after="60" w:afterAutospacing="0"/>
        <w:rPr>
          <w:rFonts w:ascii="Verdana" w:hAnsi="Verdana" w:cs="Arial"/>
          <w:color w:val="003366"/>
          <w:sz w:val="20"/>
          <w:szCs w:val="20"/>
        </w:rPr>
      </w:pPr>
      <w:r w:rsidRPr="00FD53A4">
        <w:rPr>
          <w:rFonts w:ascii="Verdana" w:hAnsi="Verdana" w:cs="Arial"/>
          <w:color w:val="003366"/>
          <w:sz w:val="20"/>
          <w:szCs w:val="20"/>
        </w:rPr>
        <w:t>Teslim Şekillerine Genel Bakış</w:t>
      </w:r>
    </w:p>
    <w:p w:rsidR="00753D0C" w:rsidRPr="00FD53A4" w:rsidRDefault="00753D0C" w:rsidP="001D520D">
      <w:pPr>
        <w:pStyle w:val="NormalWeb"/>
        <w:numPr>
          <w:ilvl w:val="0"/>
          <w:numId w:val="17"/>
        </w:numPr>
        <w:spacing w:before="60" w:beforeAutospacing="0" w:after="60" w:afterAutospacing="0"/>
        <w:rPr>
          <w:rFonts w:ascii="Verdana" w:hAnsi="Verdana" w:cs="Arial"/>
          <w:color w:val="003366"/>
          <w:sz w:val="20"/>
          <w:szCs w:val="20"/>
        </w:rPr>
      </w:pPr>
      <w:r w:rsidRPr="00FD53A4">
        <w:rPr>
          <w:rFonts w:ascii="Verdana" w:hAnsi="Verdana" w:cs="Arial"/>
          <w:color w:val="003366"/>
          <w:sz w:val="20"/>
          <w:szCs w:val="20"/>
        </w:rPr>
        <w:t>Teslim Şeklini Belirlemede Dikkat Edilmesi Gereken Noktalar</w:t>
      </w:r>
    </w:p>
    <w:p w:rsidR="00753D0C" w:rsidRPr="00FD53A4" w:rsidRDefault="00753D0C" w:rsidP="001D520D">
      <w:pPr>
        <w:pStyle w:val="NormalWeb"/>
        <w:numPr>
          <w:ilvl w:val="0"/>
          <w:numId w:val="17"/>
        </w:numPr>
        <w:spacing w:before="60" w:beforeAutospacing="0" w:after="60" w:afterAutospacing="0"/>
        <w:rPr>
          <w:rFonts w:ascii="Verdana" w:hAnsi="Verdana" w:cs="Arial"/>
          <w:color w:val="003366"/>
          <w:sz w:val="20"/>
          <w:szCs w:val="20"/>
        </w:rPr>
      </w:pPr>
      <w:r w:rsidRPr="00FD53A4">
        <w:rPr>
          <w:rFonts w:ascii="Verdana" w:hAnsi="Verdana" w:cs="Arial"/>
          <w:color w:val="003366"/>
          <w:sz w:val="20"/>
          <w:szCs w:val="20"/>
        </w:rPr>
        <w:t>Teslim Şekillerinde Teorik ve Pratik Uygulamalar</w:t>
      </w:r>
    </w:p>
    <w:p w:rsidR="00753D0C" w:rsidRPr="00FD53A4" w:rsidRDefault="00753D0C" w:rsidP="001D520D">
      <w:pPr>
        <w:pStyle w:val="NormalWeb"/>
        <w:numPr>
          <w:ilvl w:val="0"/>
          <w:numId w:val="17"/>
        </w:numPr>
        <w:spacing w:before="60" w:beforeAutospacing="0" w:after="60" w:afterAutospacing="0"/>
        <w:rPr>
          <w:rFonts w:ascii="Verdana" w:hAnsi="Verdana" w:cs="Arial"/>
          <w:color w:val="003366"/>
          <w:sz w:val="20"/>
          <w:szCs w:val="20"/>
        </w:rPr>
      </w:pPr>
      <w:r w:rsidRPr="00FD53A4">
        <w:rPr>
          <w:rFonts w:ascii="Verdana" w:hAnsi="Verdana" w:cs="Arial"/>
          <w:color w:val="003366"/>
          <w:sz w:val="20"/>
          <w:szCs w:val="20"/>
        </w:rPr>
        <w:t>Teslim Şekillerinde Karşılaşılabilecek Riskler ve Alınabilecek Önlemler</w:t>
      </w:r>
    </w:p>
    <w:p w:rsidR="00753D0C" w:rsidRPr="00FD53A4" w:rsidRDefault="00753D0C" w:rsidP="001D520D">
      <w:pPr>
        <w:pStyle w:val="NormalWeb"/>
        <w:numPr>
          <w:ilvl w:val="0"/>
          <w:numId w:val="17"/>
        </w:numPr>
        <w:spacing w:before="60" w:beforeAutospacing="0" w:after="60" w:afterAutospacing="0"/>
        <w:rPr>
          <w:rFonts w:ascii="Verdana" w:hAnsi="Verdana" w:cs="Arial"/>
          <w:color w:val="003366"/>
          <w:sz w:val="20"/>
          <w:szCs w:val="20"/>
        </w:rPr>
      </w:pPr>
      <w:r w:rsidRPr="00FD53A4">
        <w:rPr>
          <w:rFonts w:ascii="Verdana" w:hAnsi="Verdana" w:cs="Arial"/>
          <w:color w:val="003366"/>
          <w:sz w:val="20"/>
          <w:szCs w:val="20"/>
        </w:rPr>
        <w:t xml:space="preserve">Teslim Şekilleri - </w:t>
      </w:r>
      <w:proofErr w:type="spellStart"/>
      <w:r w:rsidRPr="00FD53A4">
        <w:rPr>
          <w:rFonts w:ascii="Verdana" w:hAnsi="Verdana" w:cs="Arial"/>
          <w:color w:val="003366"/>
          <w:sz w:val="20"/>
          <w:szCs w:val="20"/>
        </w:rPr>
        <w:t>Incoterms</w:t>
      </w:r>
      <w:proofErr w:type="spellEnd"/>
      <w:r w:rsidRPr="00FD53A4">
        <w:rPr>
          <w:rFonts w:ascii="Verdana" w:hAnsi="Verdana" w:cs="Arial"/>
          <w:color w:val="003366"/>
          <w:sz w:val="20"/>
          <w:szCs w:val="20"/>
        </w:rPr>
        <w:t xml:space="preserve"> 2010</w:t>
      </w:r>
    </w:p>
    <w:p w:rsidR="00753D0C" w:rsidRPr="00FD53A4" w:rsidRDefault="00753D0C" w:rsidP="00CA4C45">
      <w:pPr>
        <w:pStyle w:val="NormalWeb"/>
        <w:numPr>
          <w:ilvl w:val="1"/>
          <w:numId w:val="19"/>
        </w:numPr>
        <w:tabs>
          <w:tab w:val="clear" w:pos="1786"/>
          <w:tab w:val="num" w:pos="1440"/>
        </w:tabs>
        <w:spacing w:before="60" w:beforeAutospacing="0" w:after="60" w:afterAutospacing="0"/>
        <w:ind w:hanging="706"/>
        <w:rPr>
          <w:rFonts w:ascii="Verdana" w:hAnsi="Verdana" w:cs="Arial"/>
          <w:color w:val="003366"/>
          <w:sz w:val="20"/>
          <w:szCs w:val="20"/>
        </w:rPr>
      </w:pPr>
      <w:r w:rsidRPr="00FD53A4">
        <w:rPr>
          <w:rFonts w:ascii="Verdana" w:hAnsi="Verdana" w:cs="Arial"/>
          <w:color w:val="003366"/>
          <w:sz w:val="20"/>
          <w:szCs w:val="20"/>
        </w:rPr>
        <w:t>Ticari İşletmede Teslim (</w:t>
      </w:r>
      <w:proofErr w:type="spellStart"/>
      <w:r w:rsidRPr="00FD53A4">
        <w:rPr>
          <w:rFonts w:ascii="Verdana" w:hAnsi="Verdana" w:cs="Arial"/>
          <w:color w:val="003366"/>
          <w:sz w:val="20"/>
          <w:szCs w:val="20"/>
        </w:rPr>
        <w:t>EXW</w:t>
      </w:r>
      <w:proofErr w:type="spellEnd"/>
      <w:r w:rsidRPr="00FD53A4">
        <w:rPr>
          <w:rFonts w:ascii="Verdana" w:hAnsi="Verdana" w:cs="Arial"/>
          <w:color w:val="003366"/>
          <w:sz w:val="20"/>
          <w:szCs w:val="20"/>
        </w:rPr>
        <w:t>)</w:t>
      </w:r>
    </w:p>
    <w:p w:rsidR="00753D0C" w:rsidRPr="00FD53A4" w:rsidRDefault="00753D0C" w:rsidP="00CA4C45">
      <w:pPr>
        <w:pStyle w:val="NormalWeb"/>
        <w:numPr>
          <w:ilvl w:val="1"/>
          <w:numId w:val="19"/>
        </w:numPr>
        <w:tabs>
          <w:tab w:val="clear" w:pos="1786"/>
          <w:tab w:val="num" w:pos="1440"/>
        </w:tabs>
        <w:spacing w:before="60" w:beforeAutospacing="0" w:after="60" w:afterAutospacing="0"/>
        <w:ind w:hanging="706"/>
        <w:rPr>
          <w:rFonts w:ascii="Verdana" w:hAnsi="Verdana" w:cs="Arial"/>
          <w:color w:val="003366"/>
          <w:sz w:val="20"/>
          <w:szCs w:val="20"/>
        </w:rPr>
      </w:pPr>
      <w:r w:rsidRPr="00FD53A4">
        <w:rPr>
          <w:rFonts w:ascii="Verdana" w:hAnsi="Verdana" w:cs="Arial"/>
          <w:color w:val="003366"/>
          <w:sz w:val="20"/>
          <w:szCs w:val="20"/>
        </w:rPr>
        <w:t>Taşıyıcıya Teslim (</w:t>
      </w:r>
      <w:proofErr w:type="spellStart"/>
      <w:r w:rsidRPr="00FD53A4">
        <w:rPr>
          <w:rFonts w:ascii="Verdana" w:hAnsi="Verdana" w:cs="Arial"/>
          <w:color w:val="003366"/>
          <w:sz w:val="20"/>
          <w:szCs w:val="20"/>
        </w:rPr>
        <w:t>FCA</w:t>
      </w:r>
      <w:proofErr w:type="spellEnd"/>
      <w:r w:rsidRPr="00FD53A4">
        <w:rPr>
          <w:rFonts w:ascii="Verdana" w:hAnsi="Verdana" w:cs="Arial"/>
          <w:color w:val="003366"/>
          <w:sz w:val="20"/>
          <w:szCs w:val="20"/>
        </w:rPr>
        <w:t>)</w:t>
      </w:r>
    </w:p>
    <w:p w:rsidR="00753D0C" w:rsidRPr="00FD53A4" w:rsidRDefault="00753D0C" w:rsidP="00CA4C45">
      <w:pPr>
        <w:pStyle w:val="NormalWeb"/>
        <w:numPr>
          <w:ilvl w:val="1"/>
          <w:numId w:val="19"/>
        </w:numPr>
        <w:tabs>
          <w:tab w:val="clear" w:pos="1786"/>
          <w:tab w:val="num" w:pos="1440"/>
        </w:tabs>
        <w:spacing w:before="60" w:beforeAutospacing="0" w:after="60" w:afterAutospacing="0"/>
        <w:ind w:hanging="706"/>
        <w:rPr>
          <w:rFonts w:ascii="Verdana" w:hAnsi="Verdana" w:cs="Arial"/>
          <w:color w:val="003366"/>
          <w:sz w:val="20"/>
          <w:szCs w:val="20"/>
        </w:rPr>
      </w:pPr>
      <w:r w:rsidRPr="00FD53A4">
        <w:rPr>
          <w:rFonts w:ascii="Verdana" w:hAnsi="Verdana" w:cs="Arial"/>
          <w:color w:val="003366"/>
          <w:sz w:val="20"/>
          <w:szCs w:val="20"/>
        </w:rPr>
        <w:t>Gemi Doğrultusunda Teslim (FAS)</w:t>
      </w:r>
    </w:p>
    <w:p w:rsidR="00753D0C" w:rsidRPr="00FD53A4" w:rsidRDefault="00753D0C" w:rsidP="00CA4C45">
      <w:pPr>
        <w:pStyle w:val="NormalWeb"/>
        <w:numPr>
          <w:ilvl w:val="1"/>
          <w:numId w:val="19"/>
        </w:numPr>
        <w:tabs>
          <w:tab w:val="clear" w:pos="1786"/>
          <w:tab w:val="num" w:pos="1440"/>
        </w:tabs>
        <w:spacing w:before="60" w:beforeAutospacing="0" w:after="60" w:afterAutospacing="0"/>
        <w:ind w:hanging="706"/>
        <w:rPr>
          <w:rFonts w:ascii="Verdana" w:hAnsi="Verdana" w:cs="Arial"/>
          <w:color w:val="003366"/>
          <w:sz w:val="20"/>
          <w:szCs w:val="20"/>
        </w:rPr>
      </w:pPr>
      <w:r w:rsidRPr="00FD53A4">
        <w:rPr>
          <w:rFonts w:ascii="Verdana" w:hAnsi="Verdana" w:cs="Arial"/>
          <w:color w:val="003366"/>
          <w:sz w:val="20"/>
          <w:szCs w:val="20"/>
        </w:rPr>
        <w:t>Gemi Bordrosunda Teslim (FOB)</w:t>
      </w:r>
    </w:p>
    <w:p w:rsidR="00753D0C" w:rsidRPr="00FD53A4" w:rsidRDefault="00753D0C" w:rsidP="00CA4C45">
      <w:pPr>
        <w:pStyle w:val="NormalWeb"/>
        <w:numPr>
          <w:ilvl w:val="1"/>
          <w:numId w:val="19"/>
        </w:numPr>
        <w:tabs>
          <w:tab w:val="clear" w:pos="1786"/>
          <w:tab w:val="num" w:pos="1440"/>
        </w:tabs>
        <w:spacing w:before="60" w:beforeAutospacing="0" w:after="60" w:afterAutospacing="0"/>
        <w:ind w:hanging="706"/>
        <w:rPr>
          <w:rFonts w:ascii="Verdana" w:hAnsi="Verdana" w:cs="Arial"/>
          <w:color w:val="003366"/>
          <w:sz w:val="20"/>
          <w:szCs w:val="20"/>
        </w:rPr>
      </w:pPr>
      <w:r w:rsidRPr="00FD53A4">
        <w:rPr>
          <w:rFonts w:ascii="Verdana" w:hAnsi="Verdana" w:cs="Arial"/>
          <w:color w:val="003366"/>
          <w:sz w:val="20"/>
          <w:szCs w:val="20"/>
        </w:rPr>
        <w:t>Mal Bedeli veya Navlun Ödenmiş Olarak Teslim (</w:t>
      </w:r>
      <w:proofErr w:type="spellStart"/>
      <w:r w:rsidRPr="00FD53A4">
        <w:rPr>
          <w:rFonts w:ascii="Verdana" w:hAnsi="Verdana" w:cs="Arial"/>
          <w:color w:val="003366"/>
          <w:sz w:val="20"/>
          <w:szCs w:val="20"/>
        </w:rPr>
        <w:t>CFR</w:t>
      </w:r>
      <w:proofErr w:type="spellEnd"/>
      <w:r w:rsidRPr="00FD53A4">
        <w:rPr>
          <w:rFonts w:ascii="Verdana" w:hAnsi="Verdana" w:cs="Arial"/>
          <w:color w:val="003366"/>
          <w:sz w:val="20"/>
          <w:szCs w:val="20"/>
        </w:rPr>
        <w:t>)</w:t>
      </w:r>
    </w:p>
    <w:p w:rsidR="00753D0C" w:rsidRPr="00FD53A4" w:rsidRDefault="00753D0C" w:rsidP="00CA4C45">
      <w:pPr>
        <w:pStyle w:val="NormalWeb"/>
        <w:numPr>
          <w:ilvl w:val="1"/>
          <w:numId w:val="19"/>
        </w:numPr>
        <w:tabs>
          <w:tab w:val="clear" w:pos="1786"/>
          <w:tab w:val="num" w:pos="1440"/>
        </w:tabs>
        <w:spacing w:before="60" w:beforeAutospacing="0" w:after="60" w:afterAutospacing="0"/>
        <w:ind w:hanging="706"/>
        <w:rPr>
          <w:rFonts w:ascii="Verdana" w:hAnsi="Verdana" w:cs="Arial"/>
          <w:color w:val="003366"/>
          <w:sz w:val="20"/>
          <w:szCs w:val="20"/>
        </w:rPr>
      </w:pPr>
      <w:r w:rsidRPr="00FD53A4">
        <w:rPr>
          <w:rFonts w:ascii="Verdana" w:hAnsi="Verdana" w:cs="Arial"/>
          <w:color w:val="003366"/>
          <w:sz w:val="20"/>
          <w:szCs w:val="20"/>
        </w:rPr>
        <w:t>Mal Bedeli, Sigorta ve Navlun Ödenmiş Olarak Teslim (CIF)</w:t>
      </w:r>
    </w:p>
    <w:p w:rsidR="00753D0C" w:rsidRPr="00FD53A4" w:rsidRDefault="00753D0C" w:rsidP="00CA4C45">
      <w:pPr>
        <w:pStyle w:val="NormalWeb"/>
        <w:numPr>
          <w:ilvl w:val="1"/>
          <w:numId w:val="19"/>
        </w:numPr>
        <w:tabs>
          <w:tab w:val="clear" w:pos="1786"/>
          <w:tab w:val="num" w:pos="1440"/>
        </w:tabs>
        <w:spacing w:before="60" w:beforeAutospacing="0" w:after="60" w:afterAutospacing="0"/>
        <w:ind w:hanging="706"/>
        <w:rPr>
          <w:rFonts w:ascii="Verdana" w:hAnsi="Verdana" w:cs="Arial"/>
          <w:color w:val="003366"/>
          <w:sz w:val="20"/>
          <w:szCs w:val="20"/>
        </w:rPr>
      </w:pPr>
      <w:r w:rsidRPr="00FD53A4">
        <w:rPr>
          <w:rFonts w:ascii="Verdana" w:hAnsi="Verdana" w:cs="Arial"/>
          <w:color w:val="003366"/>
          <w:sz w:val="20"/>
          <w:szCs w:val="20"/>
        </w:rPr>
        <w:t>Taşıma Ücreti Ödenmiş Olarak Teslim (</w:t>
      </w:r>
      <w:proofErr w:type="spellStart"/>
      <w:r w:rsidRPr="00FD53A4">
        <w:rPr>
          <w:rFonts w:ascii="Verdana" w:hAnsi="Verdana" w:cs="Arial"/>
          <w:color w:val="003366"/>
          <w:sz w:val="20"/>
          <w:szCs w:val="20"/>
        </w:rPr>
        <w:t>CPT</w:t>
      </w:r>
      <w:proofErr w:type="spellEnd"/>
      <w:r w:rsidRPr="00FD53A4">
        <w:rPr>
          <w:rFonts w:ascii="Verdana" w:hAnsi="Verdana" w:cs="Arial"/>
          <w:color w:val="003366"/>
          <w:sz w:val="20"/>
          <w:szCs w:val="20"/>
        </w:rPr>
        <w:t>)</w:t>
      </w:r>
    </w:p>
    <w:p w:rsidR="00753D0C" w:rsidRPr="00FD53A4" w:rsidRDefault="00753D0C" w:rsidP="00CA4C45">
      <w:pPr>
        <w:pStyle w:val="NormalWeb"/>
        <w:numPr>
          <w:ilvl w:val="1"/>
          <w:numId w:val="19"/>
        </w:numPr>
        <w:tabs>
          <w:tab w:val="clear" w:pos="1786"/>
          <w:tab w:val="num" w:pos="1440"/>
        </w:tabs>
        <w:spacing w:before="60" w:beforeAutospacing="0" w:after="60" w:afterAutospacing="0"/>
        <w:ind w:hanging="706"/>
        <w:rPr>
          <w:rFonts w:ascii="Verdana" w:hAnsi="Verdana" w:cs="Arial"/>
          <w:color w:val="003366"/>
          <w:sz w:val="20"/>
          <w:szCs w:val="20"/>
        </w:rPr>
      </w:pPr>
      <w:r w:rsidRPr="00FD53A4">
        <w:rPr>
          <w:rFonts w:ascii="Verdana" w:hAnsi="Verdana" w:cs="Arial"/>
          <w:color w:val="003366"/>
          <w:sz w:val="20"/>
          <w:szCs w:val="20"/>
        </w:rPr>
        <w:t>Taşıma Ücreti ve Sigorta Ödenmiş Olarak Teslim (CIP)</w:t>
      </w:r>
    </w:p>
    <w:p w:rsidR="00753D0C" w:rsidRPr="00FD53A4" w:rsidRDefault="00753D0C" w:rsidP="00CA4C45">
      <w:pPr>
        <w:pStyle w:val="NormalWeb"/>
        <w:numPr>
          <w:ilvl w:val="1"/>
          <w:numId w:val="19"/>
        </w:numPr>
        <w:tabs>
          <w:tab w:val="clear" w:pos="1786"/>
          <w:tab w:val="num" w:pos="1440"/>
        </w:tabs>
        <w:spacing w:before="60" w:beforeAutospacing="0" w:after="60" w:afterAutospacing="0"/>
        <w:ind w:hanging="706"/>
        <w:rPr>
          <w:rFonts w:ascii="Verdana" w:hAnsi="Verdana" w:cs="Arial"/>
          <w:color w:val="003366"/>
          <w:sz w:val="20"/>
          <w:szCs w:val="20"/>
        </w:rPr>
      </w:pPr>
      <w:r w:rsidRPr="00FD53A4">
        <w:rPr>
          <w:rFonts w:ascii="Verdana" w:hAnsi="Verdana" w:cs="Arial"/>
          <w:color w:val="003366"/>
          <w:sz w:val="20"/>
          <w:szCs w:val="20"/>
        </w:rPr>
        <w:t>Terminalde Teslim (</w:t>
      </w:r>
      <w:proofErr w:type="spellStart"/>
      <w:r w:rsidRPr="00FD53A4">
        <w:rPr>
          <w:rFonts w:ascii="Verdana" w:hAnsi="Verdana" w:cs="Arial"/>
          <w:color w:val="003366"/>
          <w:sz w:val="20"/>
          <w:szCs w:val="20"/>
        </w:rPr>
        <w:t>DAT</w:t>
      </w:r>
      <w:proofErr w:type="spellEnd"/>
      <w:r w:rsidRPr="00FD53A4">
        <w:rPr>
          <w:rFonts w:ascii="Verdana" w:hAnsi="Verdana" w:cs="Arial"/>
          <w:color w:val="003366"/>
          <w:sz w:val="20"/>
          <w:szCs w:val="20"/>
        </w:rPr>
        <w:t>)</w:t>
      </w:r>
    </w:p>
    <w:p w:rsidR="00753D0C" w:rsidRPr="00FD53A4" w:rsidRDefault="00753D0C" w:rsidP="00CA4C45">
      <w:pPr>
        <w:pStyle w:val="NormalWeb"/>
        <w:numPr>
          <w:ilvl w:val="1"/>
          <w:numId w:val="19"/>
        </w:numPr>
        <w:tabs>
          <w:tab w:val="clear" w:pos="1786"/>
          <w:tab w:val="num" w:pos="1440"/>
        </w:tabs>
        <w:spacing w:before="60" w:beforeAutospacing="0" w:after="60" w:afterAutospacing="0"/>
        <w:ind w:hanging="706"/>
        <w:rPr>
          <w:rFonts w:ascii="Verdana" w:hAnsi="Verdana" w:cs="Arial"/>
          <w:color w:val="003366"/>
          <w:sz w:val="20"/>
          <w:szCs w:val="20"/>
        </w:rPr>
      </w:pPr>
      <w:r w:rsidRPr="00FD53A4">
        <w:rPr>
          <w:rFonts w:ascii="Verdana" w:hAnsi="Verdana" w:cs="Arial"/>
          <w:color w:val="003366"/>
          <w:sz w:val="20"/>
          <w:szCs w:val="20"/>
        </w:rPr>
        <w:t>Belirlenen Yerde Teslim (DAP)</w:t>
      </w:r>
    </w:p>
    <w:p w:rsidR="00753D0C" w:rsidRPr="00FD53A4" w:rsidRDefault="00753D0C" w:rsidP="00CA4C45">
      <w:pPr>
        <w:pStyle w:val="NormalWeb"/>
        <w:numPr>
          <w:ilvl w:val="1"/>
          <w:numId w:val="19"/>
        </w:numPr>
        <w:tabs>
          <w:tab w:val="clear" w:pos="1786"/>
          <w:tab w:val="num" w:pos="1440"/>
        </w:tabs>
        <w:spacing w:before="60" w:beforeAutospacing="0" w:after="60" w:afterAutospacing="0"/>
        <w:ind w:hanging="706"/>
        <w:rPr>
          <w:rFonts w:ascii="Verdana" w:hAnsi="Verdana" w:cs="Arial"/>
          <w:color w:val="003366"/>
          <w:sz w:val="20"/>
          <w:szCs w:val="20"/>
        </w:rPr>
      </w:pPr>
      <w:r w:rsidRPr="00FD53A4">
        <w:rPr>
          <w:rFonts w:ascii="Verdana" w:hAnsi="Verdana" w:cs="Arial"/>
          <w:color w:val="003366"/>
          <w:sz w:val="20"/>
          <w:szCs w:val="20"/>
        </w:rPr>
        <w:t>Gümrük Resmi Ödenmiş Olarak Teslim (</w:t>
      </w:r>
      <w:proofErr w:type="spellStart"/>
      <w:r w:rsidRPr="00FD53A4">
        <w:rPr>
          <w:rFonts w:ascii="Verdana" w:hAnsi="Verdana" w:cs="Arial"/>
          <w:color w:val="003366"/>
          <w:sz w:val="20"/>
          <w:szCs w:val="20"/>
        </w:rPr>
        <w:t>DDP</w:t>
      </w:r>
      <w:proofErr w:type="spellEnd"/>
      <w:r w:rsidRPr="00FD53A4">
        <w:rPr>
          <w:rFonts w:ascii="Verdana" w:hAnsi="Verdana" w:cs="Arial"/>
          <w:color w:val="003366"/>
          <w:sz w:val="20"/>
          <w:szCs w:val="20"/>
        </w:rPr>
        <w:t>)</w:t>
      </w:r>
    </w:p>
    <w:p w:rsidR="00753D0C" w:rsidRPr="00FD53A4" w:rsidRDefault="00753D0C" w:rsidP="00CA4C45">
      <w:pPr>
        <w:pStyle w:val="NormalWeb"/>
        <w:numPr>
          <w:ilvl w:val="0"/>
          <w:numId w:val="22"/>
        </w:numPr>
        <w:spacing w:before="60" w:beforeAutospacing="0" w:after="60" w:afterAutospacing="0"/>
        <w:ind w:firstLine="0"/>
        <w:rPr>
          <w:rFonts w:ascii="Verdana" w:hAnsi="Verdana" w:cs="Arial"/>
          <w:color w:val="003366"/>
          <w:sz w:val="20"/>
          <w:szCs w:val="20"/>
        </w:rPr>
      </w:pPr>
      <w:r w:rsidRPr="00FD53A4">
        <w:rPr>
          <w:rStyle w:val="Gl"/>
          <w:rFonts w:ascii="Verdana" w:hAnsi="Verdana" w:cs="Arial"/>
          <w:color w:val="003366"/>
          <w:sz w:val="20"/>
          <w:szCs w:val="20"/>
        </w:rPr>
        <w:t>Dış Ticarette Ödeme Yöntemleri</w:t>
      </w:r>
    </w:p>
    <w:p w:rsidR="00753D0C" w:rsidRPr="00FD53A4" w:rsidRDefault="00753D0C" w:rsidP="001D520D">
      <w:pPr>
        <w:pStyle w:val="NormalWeb"/>
        <w:numPr>
          <w:ilvl w:val="0"/>
          <w:numId w:val="18"/>
        </w:numPr>
        <w:spacing w:before="60" w:beforeAutospacing="0" w:after="60" w:afterAutospacing="0"/>
        <w:rPr>
          <w:rFonts w:ascii="Verdana" w:hAnsi="Verdana" w:cs="Arial"/>
          <w:color w:val="003366"/>
          <w:sz w:val="20"/>
          <w:szCs w:val="20"/>
        </w:rPr>
      </w:pPr>
      <w:r w:rsidRPr="00FD53A4">
        <w:rPr>
          <w:rFonts w:ascii="Verdana" w:hAnsi="Verdana" w:cs="Arial"/>
          <w:color w:val="003366"/>
          <w:sz w:val="20"/>
          <w:szCs w:val="20"/>
        </w:rPr>
        <w:t>Peşin Ödeme</w:t>
      </w:r>
    </w:p>
    <w:p w:rsidR="00753D0C" w:rsidRPr="00FD53A4" w:rsidRDefault="00753D0C" w:rsidP="001D520D">
      <w:pPr>
        <w:pStyle w:val="NormalWeb"/>
        <w:numPr>
          <w:ilvl w:val="0"/>
          <w:numId w:val="18"/>
        </w:numPr>
        <w:spacing w:before="60" w:beforeAutospacing="0" w:after="60" w:afterAutospacing="0"/>
        <w:rPr>
          <w:rFonts w:ascii="Verdana" w:hAnsi="Verdana" w:cs="Arial"/>
          <w:color w:val="003366"/>
          <w:sz w:val="20"/>
          <w:szCs w:val="20"/>
        </w:rPr>
      </w:pPr>
      <w:r w:rsidRPr="00FD53A4">
        <w:rPr>
          <w:rFonts w:ascii="Verdana" w:hAnsi="Verdana" w:cs="Arial"/>
          <w:color w:val="003366"/>
          <w:sz w:val="20"/>
          <w:szCs w:val="20"/>
        </w:rPr>
        <w:t>Alıcı Firma Prefinansmanı</w:t>
      </w:r>
    </w:p>
    <w:p w:rsidR="00753D0C" w:rsidRPr="00FD53A4" w:rsidRDefault="00753D0C" w:rsidP="001D520D">
      <w:pPr>
        <w:pStyle w:val="NormalWeb"/>
        <w:numPr>
          <w:ilvl w:val="0"/>
          <w:numId w:val="18"/>
        </w:numPr>
        <w:spacing w:before="60" w:beforeAutospacing="0" w:after="60" w:afterAutospacing="0"/>
        <w:rPr>
          <w:rFonts w:ascii="Verdana" w:hAnsi="Verdana" w:cs="Arial"/>
          <w:color w:val="003366"/>
          <w:sz w:val="20"/>
          <w:szCs w:val="20"/>
        </w:rPr>
      </w:pPr>
      <w:r w:rsidRPr="00FD53A4">
        <w:rPr>
          <w:rFonts w:ascii="Verdana" w:hAnsi="Verdana" w:cs="Arial"/>
          <w:color w:val="003366"/>
          <w:sz w:val="20"/>
          <w:szCs w:val="20"/>
        </w:rPr>
        <w:t>Mal Mukabili Ödeme</w:t>
      </w:r>
    </w:p>
    <w:p w:rsidR="00753D0C" w:rsidRPr="00FD53A4" w:rsidRDefault="00753D0C" w:rsidP="001D520D">
      <w:pPr>
        <w:pStyle w:val="NormalWeb"/>
        <w:numPr>
          <w:ilvl w:val="0"/>
          <w:numId w:val="18"/>
        </w:numPr>
        <w:spacing w:before="60" w:beforeAutospacing="0" w:after="60" w:afterAutospacing="0"/>
        <w:rPr>
          <w:rFonts w:ascii="Verdana" w:hAnsi="Verdana" w:cs="Arial"/>
          <w:color w:val="003366"/>
          <w:sz w:val="20"/>
          <w:szCs w:val="20"/>
        </w:rPr>
      </w:pPr>
      <w:r w:rsidRPr="00FD53A4">
        <w:rPr>
          <w:rFonts w:ascii="Verdana" w:hAnsi="Verdana" w:cs="Arial"/>
          <w:color w:val="003366"/>
          <w:sz w:val="20"/>
          <w:szCs w:val="20"/>
        </w:rPr>
        <w:t>Vesaik Mukabili Ödeme</w:t>
      </w:r>
    </w:p>
    <w:p w:rsidR="00753D0C" w:rsidRPr="00FD53A4" w:rsidRDefault="00753D0C" w:rsidP="001D520D">
      <w:pPr>
        <w:pStyle w:val="NormalWeb"/>
        <w:numPr>
          <w:ilvl w:val="0"/>
          <w:numId w:val="18"/>
        </w:numPr>
        <w:spacing w:before="60" w:beforeAutospacing="0" w:after="60" w:afterAutospacing="0"/>
        <w:rPr>
          <w:rFonts w:ascii="Verdana" w:hAnsi="Verdana" w:cs="Arial"/>
          <w:color w:val="003366"/>
          <w:sz w:val="20"/>
          <w:szCs w:val="20"/>
        </w:rPr>
      </w:pPr>
      <w:r w:rsidRPr="00FD53A4">
        <w:rPr>
          <w:rFonts w:ascii="Verdana" w:hAnsi="Verdana" w:cs="Arial"/>
          <w:color w:val="003366"/>
          <w:sz w:val="20"/>
          <w:szCs w:val="20"/>
        </w:rPr>
        <w:t>Kabul Kredili Ödeme</w:t>
      </w:r>
    </w:p>
    <w:p w:rsidR="00753D0C" w:rsidRPr="00FD53A4" w:rsidRDefault="00753D0C" w:rsidP="001D520D">
      <w:pPr>
        <w:pStyle w:val="NormalWeb"/>
        <w:numPr>
          <w:ilvl w:val="0"/>
          <w:numId w:val="18"/>
        </w:numPr>
        <w:spacing w:before="60" w:beforeAutospacing="0" w:after="60" w:afterAutospacing="0"/>
        <w:rPr>
          <w:rFonts w:ascii="Verdana" w:hAnsi="Verdana" w:cs="Arial"/>
          <w:color w:val="003366"/>
          <w:sz w:val="20"/>
          <w:szCs w:val="20"/>
        </w:rPr>
      </w:pPr>
      <w:r w:rsidRPr="00FD53A4">
        <w:rPr>
          <w:rFonts w:ascii="Verdana" w:hAnsi="Verdana" w:cs="Arial"/>
          <w:color w:val="003366"/>
          <w:sz w:val="20"/>
          <w:szCs w:val="20"/>
        </w:rPr>
        <w:t>Akreditifli Ödeme</w:t>
      </w:r>
    </w:p>
    <w:p w:rsidR="00753D0C" w:rsidRPr="00FD53A4" w:rsidRDefault="00753D0C" w:rsidP="00CA4C45">
      <w:pPr>
        <w:pStyle w:val="NormalWeb"/>
        <w:numPr>
          <w:ilvl w:val="1"/>
          <w:numId w:val="20"/>
        </w:numPr>
        <w:tabs>
          <w:tab w:val="clear" w:pos="1786"/>
        </w:tabs>
        <w:spacing w:before="60" w:beforeAutospacing="0" w:after="60" w:afterAutospacing="0"/>
        <w:ind w:hanging="706"/>
        <w:rPr>
          <w:rFonts w:ascii="Verdana" w:hAnsi="Verdana" w:cs="Arial"/>
          <w:color w:val="003366"/>
          <w:sz w:val="20"/>
          <w:szCs w:val="20"/>
        </w:rPr>
      </w:pPr>
      <w:r w:rsidRPr="00FD53A4">
        <w:rPr>
          <w:rFonts w:ascii="Verdana" w:hAnsi="Verdana" w:cs="Arial"/>
          <w:color w:val="003366"/>
          <w:sz w:val="20"/>
          <w:szCs w:val="20"/>
        </w:rPr>
        <w:t>Akreditifte Taraflar</w:t>
      </w:r>
    </w:p>
    <w:p w:rsidR="00753D0C" w:rsidRPr="00FD53A4" w:rsidRDefault="00753D0C" w:rsidP="00CA4C45">
      <w:pPr>
        <w:pStyle w:val="NormalWeb"/>
        <w:numPr>
          <w:ilvl w:val="1"/>
          <w:numId w:val="20"/>
        </w:numPr>
        <w:tabs>
          <w:tab w:val="clear" w:pos="1786"/>
        </w:tabs>
        <w:spacing w:before="60" w:beforeAutospacing="0" w:after="60" w:afterAutospacing="0"/>
        <w:ind w:hanging="706"/>
        <w:rPr>
          <w:rFonts w:ascii="Verdana" w:hAnsi="Verdana" w:cs="Arial"/>
          <w:color w:val="003366"/>
          <w:sz w:val="20"/>
          <w:szCs w:val="20"/>
        </w:rPr>
      </w:pPr>
      <w:r w:rsidRPr="00FD53A4">
        <w:rPr>
          <w:rFonts w:ascii="Verdana" w:hAnsi="Verdana" w:cs="Arial"/>
          <w:color w:val="003366"/>
          <w:sz w:val="20"/>
          <w:szCs w:val="20"/>
        </w:rPr>
        <w:t>Akreditif Çeşitleri</w:t>
      </w:r>
    </w:p>
    <w:p w:rsidR="00753D0C" w:rsidRDefault="00753D0C" w:rsidP="00CA4C45">
      <w:pPr>
        <w:pStyle w:val="NormalWeb"/>
        <w:numPr>
          <w:ilvl w:val="1"/>
          <w:numId w:val="20"/>
        </w:numPr>
        <w:tabs>
          <w:tab w:val="clear" w:pos="1786"/>
        </w:tabs>
        <w:spacing w:before="60" w:beforeAutospacing="0" w:after="60" w:afterAutospacing="0"/>
        <w:ind w:hanging="706"/>
        <w:rPr>
          <w:rFonts w:ascii="Verdana" w:hAnsi="Verdana" w:cs="Arial"/>
          <w:color w:val="003366"/>
          <w:sz w:val="20"/>
          <w:szCs w:val="20"/>
        </w:rPr>
      </w:pPr>
      <w:r w:rsidRPr="00FD53A4">
        <w:rPr>
          <w:rFonts w:ascii="Verdana" w:hAnsi="Verdana" w:cs="Arial"/>
          <w:color w:val="003366"/>
          <w:sz w:val="20"/>
          <w:szCs w:val="20"/>
        </w:rPr>
        <w:t xml:space="preserve">Geri Dönülebilir / Geri Dönülemez Olma Özelliği Teyitli / </w:t>
      </w:r>
      <w:proofErr w:type="spellStart"/>
      <w:r w:rsidRPr="00FD53A4">
        <w:rPr>
          <w:rFonts w:ascii="Verdana" w:hAnsi="Verdana" w:cs="Arial"/>
          <w:color w:val="003366"/>
          <w:sz w:val="20"/>
          <w:szCs w:val="20"/>
        </w:rPr>
        <w:t>Teyitsiz</w:t>
      </w:r>
      <w:proofErr w:type="spellEnd"/>
      <w:r w:rsidRPr="00FD53A4">
        <w:rPr>
          <w:rFonts w:ascii="Verdana" w:hAnsi="Verdana" w:cs="Arial"/>
          <w:color w:val="003366"/>
          <w:sz w:val="20"/>
          <w:szCs w:val="20"/>
        </w:rPr>
        <w:t xml:space="preserve"> Akreditiflerin Anlamı</w:t>
      </w:r>
    </w:p>
    <w:p w:rsidR="00753D0C" w:rsidRPr="00FD53A4" w:rsidRDefault="00753D0C" w:rsidP="001D520D">
      <w:pPr>
        <w:pStyle w:val="NormalWeb"/>
        <w:numPr>
          <w:ilvl w:val="0"/>
          <w:numId w:val="18"/>
        </w:numPr>
        <w:spacing w:before="60" w:beforeAutospacing="0" w:after="60" w:afterAutospacing="0"/>
        <w:rPr>
          <w:rFonts w:ascii="Verdana" w:hAnsi="Verdana" w:cs="Arial"/>
          <w:color w:val="003366"/>
          <w:sz w:val="20"/>
          <w:szCs w:val="20"/>
        </w:rPr>
      </w:pPr>
      <w:r>
        <w:rPr>
          <w:rFonts w:ascii="Verdana" w:hAnsi="Verdana" w:cs="Arial"/>
          <w:color w:val="003366"/>
          <w:sz w:val="20"/>
          <w:szCs w:val="20"/>
        </w:rPr>
        <w:t xml:space="preserve">“Bank </w:t>
      </w:r>
      <w:proofErr w:type="spellStart"/>
      <w:r>
        <w:rPr>
          <w:rFonts w:ascii="Verdana" w:hAnsi="Verdana" w:cs="Arial"/>
          <w:color w:val="003366"/>
          <w:sz w:val="20"/>
          <w:szCs w:val="20"/>
        </w:rPr>
        <w:t>Payment</w:t>
      </w:r>
      <w:proofErr w:type="spellEnd"/>
      <w:r>
        <w:rPr>
          <w:rFonts w:ascii="Verdana" w:hAnsi="Verdana" w:cs="Arial"/>
          <w:color w:val="003366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3366"/>
          <w:sz w:val="20"/>
          <w:szCs w:val="20"/>
        </w:rPr>
        <w:t>Obligation</w:t>
      </w:r>
      <w:proofErr w:type="spellEnd"/>
      <w:r>
        <w:rPr>
          <w:rFonts w:ascii="Verdana" w:hAnsi="Verdana" w:cs="Arial"/>
          <w:color w:val="003366"/>
          <w:sz w:val="20"/>
          <w:szCs w:val="20"/>
        </w:rPr>
        <w:t>” Esasları</w:t>
      </w:r>
    </w:p>
    <w:p w:rsidR="00753D0C" w:rsidRPr="00FD53A4" w:rsidRDefault="00753D0C" w:rsidP="00CA4C45">
      <w:pPr>
        <w:pStyle w:val="NormalWeb"/>
        <w:numPr>
          <w:ilvl w:val="1"/>
          <w:numId w:val="20"/>
        </w:numPr>
        <w:tabs>
          <w:tab w:val="clear" w:pos="1786"/>
        </w:tabs>
        <w:spacing w:before="60" w:beforeAutospacing="0" w:after="60" w:afterAutospacing="0"/>
        <w:ind w:hanging="706"/>
        <w:rPr>
          <w:rFonts w:ascii="Verdana" w:hAnsi="Verdana" w:cs="Arial"/>
          <w:color w:val="003366"/>
          <w:sz w:val="20"/>
          <w:szCs w:val="20"/>
        </w:rPr>
      </w:pPr>
      <w:r>
        <w:rPr>
          <w:rFonts w:ascii="Verdana" w:hAnsi="Verdana" w:cs="Arial"/>
          <w:color w:val="003366"/>
          <w:sz w:val="20"/>
          <w:szCs w:val="20"/>
        </w:rPr>
        <w:t>Hangi Ödeme Şekillerine Uygulanır?</w:t>
      </w:r>
    </w:p>
    <w:p w:rsidR="00753D0C" w:rsidRPr="00FD53A4" w:rsidRDefault="00753D0C" w:rsidP="00CA4C45">
      <w:pPr>
        <w:pStyle w:val="NormalWeb"/>
        <w:numPr>
          <w:ilvl w:val="1"/>
          <w:numId w:val="20"/>
        </w:numPr>
        <w:tabs>
          <w:tab w:val="clear" w:pos="1786"/>
        </w:tabs>
        <w:spacing w:before="60" w:beforeAutospacing="0" w:after="60" w:afterAutospacing="0"/>
        <w:ind w:hanging="706"/>
        <w:rPr>
          <w:rFonts w:ascii="Verdana" w:hAnsi="Verdana" w:cs="Arial"/>
          <w:color w:val="003366"/>
          <w:sz w:val="20"/>
          <w:szCs w:val="20"/>
        </w:rPr>
      </w:pPr>
      <w:r>
        <w:rPr>
          <w:rFonts w:ascii="Verdana" w:hAnsi="Verdana" w:cs="Arial"/>
          <w:color w:val="003366"/>
          <w:sz w:val="20"/>
          <w:szCs w:val="20"/>
        </w:rPr>
        <w:t>Nasıl Bir Banka Garantisi Taşır?</w:t>
      </w:r>
    </w:p>
    <w:p w:rsidR="00753D0C" w:rsidRDefault="00753D0C" w:rsidP="00CA4C45">
      <w:pPr>
        <w:pStyle w:val="NormalWeb"/>
        <w:numPr>
          <w:ilvl w:val="1"/>
          <w:numId w:val="20"/>
        </w:numPr>
        <w:tabs>
          <w:tab w:val="clear" w:pos="1786"/>
        </w:tabs>
        <w:spacing w:before="60" w:beforeAutospacing="0" w:after="60" w:afterAutospacing="0"/>
        <w:ind w:hanging="706"/>
        <w:rPr>
          <w:rFonts w:ascii="Verdana" w:hAnsi="Verdana" w:cs="Arial"/>
          <w:color w:val="003366"/>
          <w:sz w:val="20"/>
          <w:szCs w:val="20"/>
        </w:rPr>
      </w:pPr>
      <w:r>
        <w:rPr>
          <w:rFonts w:ascii="Verdana" w:hAnsi="Verdana" w:cs="Arial"/>
          <w:color w:val="003366"/>
          <w:sz w:val="20"/>
          <w:szCs w:val="20"/>
        </w:rPr>
        <w:t>Maliyet ve Masraflar Açısından Analizi</w:t>
      </w:r>
    </w:p>
    <w:p w:rsidR="00753D0C" w:rsidRPr="00754708" w:rsidRDefault="00753D0C" w:rsidP="00CA4C45">
      <w:pPr>
        <w:numPr>
          <w:ilvl w:val="0"/>
          <w:numId w:val="9"/>
        </w:numPr>
        <w:tabs>
          <w:tab w:val="clear" w:pos="360"/>
          <w:tab w:val="num" w:pos="717"/>
        </w:tabs>
        <w:spacing w:before="60" w:after="60" w:line="240" w:lineRule="auto"/>
        <w:ind w:left="717" w:right="-289" w:hanging="35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Dış Ticarette Belge Yönetiminin Yeri Ve Önemi</w:t>
      </w:r>
    </w:p>
    <w:p w:rsidR="00753D0C" w:rsidRPr="00754708" w:rsidRDefault="00753D0C" w:rsidP="00CA4C45">
      <w:pPr>
        <w:numPr>
          <w:ilvl w:val="0"/>
          <w:numId w:val="10"/>
        </w:numPr>
        <w:tabs>
          <w:tab w:val="num" w:pos="717"/>
        </w:tabs>
        <w:spacing w:before="60" w:after="6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lastRenderedPageBreak/>
        <w:t>Dış Ticaret Operasyonlarında Belgelerin Hazırlanması/Toplanması</w:t>
      </w:r>
    </w:p>
    <w:p w:rsidR="00753D0C" w:rsidRDefault="00753D0C" w:rsidP="00CA4C45">
      <w:pPr>
        <w:numPr>
          <w:ilvl w:val="0"/>
          <w:numId w:val="10"/>
        </w:numPr>
        <w:tabs>
          <w:tab w:val="num" w:pos="717"/>
        </w:tabs>
        <w:spacing w:before="60" w:after="6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Dış Ticarette Kullanılan Belgelerin Türleri</w:t>
      </w:r>
    </w:p>
    <w:p w:rsidR="00753D0C" w:rsidRPr="00754708" w:rsidRDefault="00753D0C" w:rsidP="00CA4C45">
      <w:pPr>
        <w:numPr>
          <w:ilvl w:val="0"/>
          <w:numId w:val="10"/>
        </w:numPr>
        <w:tabs>
          <w:tab w:val="num" w:pos="717"/>
        </w:tabs>
        <w:spacing w:before="60" w:after="60" w:line="240" w:lineRule="auto"/>
        <w:ind w:left="1080" w:right="70" w:firstLine="0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Ticari/Mali Belgeler</w:t>
      </w:r>
    </w:p>
    <w:p w:rsidR="00753D0C" w:rsidRPr="00754708" w:rsidRDefault="00753D0C" w:rsidP="00CA4C45">
      <w:pPr>
        <w:numPr>
          <w:ilvl w:val="0"/>
          <w:numId w:val="10"/>
        </w:numPr>
        <w:tabs>
          <w:tab w:val="clear" w:pos="1083"/>
          <w:tab w:val="num" w:pos="1416"/>
        </w:tabs>
        <w:spacing w:before="60" w:after="60" w:line="240" w:lineRule="auto"/>
        <w:ind w:left="1779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Fatura</w:t>
      </w:r>
    </w:p>
    <w:p w:rsidR="00753D0C" w:rsidRPr="00754708" w:rsidRDefault="00753D0C" w:rsidP="00CA4C45">
      <w:pPr>
        <w:numPr>
          <w:ilvl w:val="0"/>
          <w:numId w:val="10"/>
        </w:numPr>
        <w:tabs>
          <w:tab w:val="clear" w:pos="1083"/>
          <w:tab w:val="num" w:pos="1416"/>
        </w:tabs>
        <w:spacing w:before="60" w:after="60" w:line="240" w:lineRule="auto"/>
        <w:ind w:left="1779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Çeki Listesi</w:t>
      </w:r>
    </w:p>
    <w:p w:rsidR="00753D0C" w:rsidRPr="00754708" w:rsidRDefault="00753D0C" w:rsidP="00CA4C45">
      <w:pPr>
        <w:numPr>
          <w:ilvl w:val="0"/>
          <w:numId w:val="10"/>
        </w:numPr>
        <w:tabs>
          <w:tab w:val="clear" w:pos="1083"/>
          <w:tab w:val="num" w:pos="1416"/>
        </w:tabs>
        <w:spacing w:before="60" w:after="60" w:line="240" w:lineRule="auto"/>
        <w:ind w:left="1779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Ekspertiz Raporu</w:t>
      </w:r>
    </w:p>
    <w:p w:rsidR="00753D0C" w:rsidRPr="00754708" w:rsidRDefault="00753D0C" w:rsidP="00CA4C45">
      <w:pPr>
        <w:numPr>
          <w:ilvl w:val="0"/>
          <w:numId w:val="10"/>
        </w:numPr>
        <w:tabs>
          <w:tab w:val="clear" w:pos="1083"/>
          <w:tab w:val="num" w:pos="1416"/>
        </w:tabs>
        <w:spacing w:before="60" w:after="60" w:line="240" w:lineRule="auto"/>
        <w:ind w:left="1779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Analiz Raporu</w:t>
      </w:r>
    </w:p>
    <w:p w:rsidR="00753D0C" w:rsidRPr="00754708" w:rsidRDefault="00753D0C" w:rsidP="00CA4C45">
      <w:pPr>
        <w:numPr>
          <w:ilvl w:val="0"/>
          <w:numId w:val="10"/>
        </w:numPr>
        <w:tabs>
          <w:tab w:val="clear" w:pos="1083"/>
          <w:tab w:val="num" w:pos="1416"/>
        </w:tabs>
        <w:spacing w:before="60" w:after="60" w:line="240" w:lineRule="auto"/>
        <w:ind w:left="1779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Gözetim Raporu</w:t>
      </w:r>
    </w:p>
    <w:p w:rsidR="00753D0C" w:rsidRPr="00754708" w:rsidRDefault="00753D0C" w:rsidP="00CA4C45">
      <w:pPr>
        <w:numPr>
          <w:ilvl w:val="0"/>
          <w:numId w:val="10"/>
        </w:numPr>
        <w:tabs>
          <w:tab w:val="clear" w:pos="1083"/>
          <w:tab w:val="num" w:pos="1416"/>
        </w:tabs>
        <w:spacing w:before="60" w:after="60" w:line="240" w:lineRule="auto"/>
        <w:ind w:left="1779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Kambiyo Senedi</w:t>
      </w:r>
    </w:p>
    <w:p w:rsidR="00753D0C" w:rsidRPr="00754708" w:rsidRDefault="00753D0C" w:rsidP="00CA4C45">
      <w:pPr>
        <w:numPr>
          <w:ilvl w:val="0"/>
          <w:numId w:val="10"/>
        </w:numPr>
        <w:tabs>
          <w:tab w:val="clear" w:pos="1083"/>
          <w:tab w:val="num" w:pos="1416"/>
        </w:tabs>
        <w:spacing w:before="60" w:after="60" w:line="240" w:lineRule="auto"/>
        <w:ind w:left="1779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Gümrük Beyannamesi</w:t>
      </w:r>
    </w:p>
    <w:p w:rsidR="00753D0C" w:rsidRPr="001D520D" w:rsidRDefault="00753D0C" w:rsidP="00CA4C45">
      <w:pPr>
        <w:numPr>
          <w:ilvl w:val="0"/>
          <w:numId w:val="11"/>
        </w:numPr>
        <w:spacing w:before="60" w:after="60" w:line="240" w:lineRule="auto"/>
        <w:ind w:left="1440"/>
        <w:jc w:val="left"/>
        <w:rPr>
          <w:rFonts w:ascii="Verdana" w:hAnsi="Verdana" w:cs="Tahoma"/>
          <w:b/>
          <w:color w:val="003366"/>
          <w:sz w:val="20"/>
          <w:szCs w:val="20"/>
        </w:rPr>
      </w:pPr>
      <w:r w:rsidRPr="001D520D">
        <w:rPr>
          <w:rFonts w:ascii="Verdana" w:hAnsi="Verdana" w:cs="Tahoma"/>
          <w:b/>
          <w:color w:val="003366"/>
          <w:sz w:val="20"/>
          <w:szCs w:val="20"/>
        </w:rPr>
        <w:t>Taşıma Belgeleri</w:t>
      </w:r>
    </w:p>
    <w:p w:rsidR="00753D0C" w:rsidRDefault="00753D0C" w:rsidP="00CA4C45">
      <w:pPr>
        <w:numPr>
          <w:ilvl w:val="0"/>
          <w:numId w:val="11"/>
        </w:numPr>
        <w:spacing w:before="60" w:after="60" w:line="240" w:lineRule="auto"/>
        <w:ind w:left="1800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Konşimento</w:t>
      </w:r>
    </w:p>
    <w:p w:rsidR="00753D0C" w:rsidRPr="00754708" w:rsidRDefault="00753D0C" w:rsidP="00CA4C45">
      <w:pPr>
        <w:numPr>
          <w:ilvl w:val="0"/>
          <w:numId w:val="11"/>
        </w:numPr>
        <w:spacing w:before="60" w:after="60" w:line="240" w:lineRule="auto"/>
        <w:ind w:left="1800"/>
        <w:jc w:val="left"/>
        <w:rPr>
          <w:rFonts w:ascii="Verdana" w:hAnsi="Verdana" w:cs="Tahoma"/>
          <w:color w:val="003366"/>
          <w:sz w:val="20"/>
          <w:szCs w:val="20"/>
        </w:rPr>
      </w:pPr>
      <w:proofErr w:type="spellStart"/>
      <w:r w:rsidRPr="00754708">
        <w:rPr>
          <w:rFonts w:ascii="Verdana" w:hAnsi="Verdana" w:cs="Tahoma"/>
          <w:color w:val="003366"/>
          <w:sz w:val="20"/>
          <w:szCs w:val="20"/>
        </w:rPr>
        <w:t>FIATA</w:t>
      </w:r>
      <w:proofErr w:type="spellEnd"/>
      <w:r w:rsidRPr="00754708">
        <w:rPr>
          <w:rFonts w:ascii="Verdana" w:hAnsi="Verdana" w:cs="Tahoma"/>
          <w:color w:val="003366"/>
          <w:sz w:val="20"/>
          <w:szCs w:val="20"/>
        </w:rPr>
        <w:t xml:space="preserve"> Taşıma Belgeleri</w:t>
      </w:r>
    </w:p>
    <w:p w:rsidR="00753D0C" w:rsidRDefault="00753D0C" w:rsidP="00CA4C45">
      <w:pPr>
        <w:numPr>
          <w:ilvl w:val="0"/>
          <w:numId w:val="11"/>
        </w:numPr>
        <w:spacing w:before="60" w:after="60" w:line="240" w:lineRule="auto"/>
        <w:ind w:left="1800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Taşıma Senetleri</w:t>
      </w:r>
    </w:p>
    <w:p w:rsidR="00753D0C" w:rsidRPr="00754708" w:rsidRDefault="00753D0C" w:rsidP="00CA4C45">
      <w:pPr>
        <w:numPr>
          <w:ilvl w:val="0"/>
          <w:numId w:val="11"/>
        </w:numPr>
        <w:tabs>
          <w:tab w:val="num" w:pos="1770"/>
        </w:tabs>
        <w:spacing w:before="60" w:after="60" w:line="240" w:lineRule="auto"/>
        <w:ind w:left="1800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Mal Teslim Belgesi (Ordino)</w:t>
      </w:r>
    </w:p>
    <w:p w:rsidR="00753D0C" w:rsidRDefault="00753D0C" w:rsidP="00CA4C45">
      <w:pPr>
        <w:numPr>
          <w:ilvl w:val="1"/>
          <w:numId w:val="12"/>
        </w:numPr>
        <w:tabs>
          <w:tab w:val="num" w:pos="1077"/>
        </w:tabs>
        <w:spacing w:before="60" w:after="60" w:line="240" w:lineRule="auto"/>
        <w:ind w:left="1077" w:right="70" w:firstLine="3"/>
        <w:rPr>
          <w:rFonts w:ascii="Verdana" w:hAnsi="Verdana" w:cs="Arial"/>
          <w:color w:val="003366"/>
          <w:sz w:val="20"/>
          <w:szCs w:val="20"/>
        </w:rPr>
      </w:pPr>
      <w:r>
        <w:rPr>
          <w:rFonts w:ascii="Verdana" w:hAnsi="Verdana" w:cs="Arial"/>
          <w:color w:val="003366"/>
          <w:sz w:val="20"/>
          <w:szCs w:val="20"/>
        </w:rPr>
        <w:t>Menşe ve Dolaşım belgeleri</w:t>
      </w:r>
    </w:p>
    <w:p w:rsidR="00753D0C" w:rsidRPr="00754708" w:rsidRDefault="00753D0C" w:rsidP="00CA4C45">
      <w:pPr>
        <w:numPr>
          <w:ilvl w:val="1"/>
          <w:numId w:val="12"/>
        </w:numPr>
        <w:tabs>
          <w:tab w:val="clear" w:pos="1440"/>
          <w:tab w:val="num" w:pos="1776"/>
        </w:tabs>
        <w:spacing w:before="60" w:after="60" w:line="240" w:lineRule="auto"/>
        <w:ind w:left="1776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Menşe Şahadetnamesi</w:t>
      </w:r>
    </w:p>
    <w:p w:rsidR="00753D0C" w:rsidRPr="00754708" w:rsidRDefault="00753D0C" w:rsidP="00CA4C45">
      <w:pPr>
        <w:numPr>
          <w:ilvl w:val="1"/>
          <w:numId w:val="12"/>
        </w:numPr>
        <w:tabs>
          <w:tab w:val="clear" w:pos="1440"/>
          <w:tab w:val="num" w:pos="1776"/>
        </w:tabs>
        <w:spacing w:before="60" w:after="60" w:line="240" w:lineRule="auto"/>
        <w:ind w:left="1776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Özel Menşe Şahadetnamesi (Form A)</w:t>
      </w:r>
    </w:p>
    <w:p w:rsidR="00753D0C" w:rsidRPr="00754708" w:rsidRDefault="00753D0C" w:rsidP="00CA4C45">
      <w:pPr>
        <w:numPr>
          <w:ilvl w:val="1"/>
          <w:numId w:val="12"/>
        </w:numPr>
        <w:tabs>
          <w:tab w:val="clear" w:pos="1440"/>
          <w:tab w:val="num" w:pos="1776"/>
        </w:tabs>
        <w:spacing w:before="60" w:after="60" w:line="240" w:lineRule="auto"/>
        <w:ind w:left="1776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Dolaşım Belgeleri</w:t>
      </w:r>
    </w:p>
    <w:p w:rsidR="00753D0C" w:rsidRPr="00754708" w:rsidRDefault="00753D0C" w:rsidP="00CA4C45">
      <w:pPr>
        <w:numPr>
          <w:ilvl w:val="0"/>
          <w:numId w:val="15"/>
        </w:numPr>
        <w:tabs>
          <w:tab w:val="clear" w:pos="1050"/>
          <w:tab w:val="num" w:pos="1749"/>
        </w:tabs>
        <w:spacing w:before="60" w:after="60" w:line="240" w:lineRule="auto"/>
        <w:ind w:left="1749" w:right="70" w:firstLine="3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A.TR</w:t>
      </w:r>
    </w:p>
    <w:p w:rsidR="00753D0C" w:rsidRPr="00754708" w:rsidRDefault="00753D0C" w:rsidP="00CA4C45">
      <w:pPr>
        <w:numPr>
          <w:ilvl w:val="0"/>
          <w:numId w:val="15"/>
        </w:numPr>
        <w:tabs>
          <w:tab w:val="clear" w:pos="1050"/>
          <w:tab w:val="num" w:pos="1749"/>
        </w:tabs>
        <w:spacing w:before="60" w:after="60" w:line="240" w:lineRule="auto"/>
        <w:ind w:left="1749" w:right="70" w:firstLine="3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EUR1</w:t>
      </w:r>
    </w:p>
    <w:p w:rsidR="00753D0C" w:rsidRPr="00754708" w:rsidRDefault="00753D0C" w:rsidP="00CA4C45">
      <w:pPr>
        <w:numPr>
          <w:ilvl w:val="0"/>
          <w:numId w:val="15"/>
        </w:numPr>
        <w:tabs>
          <w:tab w:val="clear" w:pos="1050"/>
          <w:tab w:val="num" w:pos="1749"/>
        </w:tabs>
        <w:spacing w:before="60" w:after="60" w:line="240" w:lineRule="auto"/>
        <w:ind w:left="1749" w:right="70" w:firstLine="30"/>
        <w:rPr>
          <w:rFonts w:ascii="Verdana" w:hAnsi="Verdana" w:cs="Arial"/>
          <w:color w:val="003366"/>
          <w:sz w:val="20"/>
          <w:szCs w:val="20"/>
        </w:rPr>
      </w:pPr>
      <w:proofErr w:type="spellStart"/>
      <w:r w:rsidRPr="00754708">
        <w:rPr>
          <w:rFonts w:ascii="Verdana" w:hAnsi="Verdana" w:cs="Arial"/>
          <w:color w:val="003366"/>
          <w:sz w:val="20"/>
          <w:szCs w:val="20"/>
        </w:rPr>
        <w:t>EUROMED</w:t>
      </w:r>
      <w:proofErr w:type="spellEnd"/>
    </w:p>
    <w:p w:rsidR="00753D0C" w:rsidRPr="001D520D" w:rsidRDefault="00753D0C" w:rsidP="00CA4C45">
      <w:pPr>
        <w:numPr>
          <w:ilvl w:val="0"/>
          <w:numId w:val="13"/>
        </w:numPr>
        <w:tabs>
          <w:tab w:val="clear" w:pos="2163"/>
          <w:tab w:val="num" w:pos="1080"/>
        </w:tabs>
        <w:spacing w:before="60" w:after="60" w:line="240" w:lineRule="auto"/>
        <w:ind w:left="2520" w:right="44" w:hanging="1440"/>
        <w:jc w:val="left"/>
        <w:rPr>
          <w:rFonts w:ascii="Verdana" w:hAnsi="Verdana"/>
          <w:b/>
          <w:color w:val="003366"/>
          <w:sz w:val="20"/>
          <w:szCs w:val="20"/>
        </w:rPr>
      </w:pPr>
      <w:r w:rsidRPr="001D520D">
        <w:rPr>
          <w:rFonts w:ascii="Verdana" w:hAnsi="Verdana"/>
          <w:b/>
          <w:color w:val="003366"/>
          <w:sz w:val="20"/>
          <w:szCs w:val="20"/>
        </w:rPr>
        <w:t>Önemli ve Sık Kullanılan Belgeler</w:t>
      </w:r>
    </w:p>
    <w:p w:rsidR="00753D0C" w:rsidRPr="00754708" w:rsidRDefault="00753D0C" w:rsidP="00CA4C45">
      <w:pPr>
        <w:numPr>
          <w:ilvl w:val="0"/>
          <w:numId w:val="13"/>
        </w:numPr>
        <w:tabs>
          <w:tab w:val="clear" w:pos="2163"/>
          <w:tab w:val="num" w:pos="1779"/>
        </w:tabs>
        <w:spacing w:before="60" w:after="60" w:line="240" w:lineRule="auto"/>
        <w:ind w:left="3219" w:right="44" w:hanging="180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Isıl İşlem Belgesi</w:t>
      </w:r>
    </w:p>
    <w:p w:rsidR="00753D0C" w:rsidRPr="00754708" w:rsidRDefault="00753D0C" w:rsidP="00CA4C45">
      <w:pPr>
        <w:numPr>
          <w:ilvl w:val="0"/>
          <w:numId w:val="13"/>
        </w:numPr>
        <w:tabs>
          <w:tab w:val="clear" w:pos="2163"/>
          <w:tab w:val="num" w:pos="1779"/>
        </w:tabs>
        <w:spacing w:before="60" w:after="60" w:line="240" w:lineRule="auto"/>
        <w:ind w:left="3219" w:right="44" w:hanging="180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Sigorta Poliçesi</w:t>
      </w:r>
    </w:p>
    <w:p w:rsidR="00753D0C" w:rsidRPr="00754708" w:rsidRDefault="00753D0C" w:rsidP="00CA4C45">
      <w:pPr>
        <w:numPr>
          <w:ilvl w:val="0"/>
          <w:numId w:val="13"/>
        </w:numPr>
        <w:tabs>
          <w:tab w:val="clear" w:pos="2163"/>
          <w:tab w:val="num" w:pos="1779"/>
        </w:tabs>
        <w:spacing w:before="60" w:after="60" w:line="240" w:lineRule="auto"/>
        <w:ind w:left="3219" w:right="44" w:hanging="180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Sağlık Sertifikası</w:t>
      </w:r>
    </w:p>
    <w:p w:rsidR="00753D0C" w:rsidRPr="00754708" w:rsidRDefault="00753D0C" w:rsidP="00CA4C45">
      <w:pPr>
        <w:numPr>
          <w:ilvl w:val="0"/>
          <w:numId w:val="13"/>
        </w:numPr>
        <w:tabs>
          <w:tab w:val="clear" w:pos="2163"/>
          <w:tab w:val="num" w:pos="1779"/>
        </w:tabs>
        <w:spacing w:before="60" w:after="60" w:line="240" w:lineRule="auto"/>
        <w:ind w:left="3219" w:right="44" w:hanging="180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Helal Belgesi</w:t>
      </w:r>
    </w:p>
    <w:p w:rsidR="00753D0C" w:rsidRPr="00754708" w:rsidRDefault="00753D0C" w:rsidP="00CA4C45">
      <w:pPr>
        <w:numPr>
          <w:ilvl w:val="0"/>
          <w:numId w:val="13"/>
        </w:numPr>
        <w:tabs>
          <w:tab w:val="clear" w:pos="2163"/>
          <w:tab w:val="num" w:pos="1779"/>
        </w:tabs>
        <w:spacing w:before="60" w:after="60" w:line="240" w:lineRule="auto"/>
        <w:ind w:left="3219" w:right="44" w:hanging="1803"/>
        <w:jc w:val="left"/>
        <w:rPr>
          <w:rFonts w:ascii="Verdana" w:hAnsi="Verdana"/>
          <w:color w:val="003366"/>
          <w:sz w:val="20"/>
          <w:szCs w:val="20"/>
        </w:rPr>
      </w:pPr>
      <w:proofErr w:type="spellStart"/>
      <w:r w:rsidRPr="00754708">
        <w:rPr>
          <w:rFonts w:ascii="Verdana" w:hAnsi="Verdana"/>
          <w:color w:val="003366"/>
          <w:sz w:val="20"/>
          <w:szCs w:val="20"/>
        </w:rPr>
        <w:t>Koşer</w:t>
      </w:r>
      <w:proofErr w:type="spellEnd"/>
      <w:r w:rsidRPr="00754708">
        <w:rPr>
          <w:rFonts w:ascii="Verdana" w:hAnsi="Verdana"/>
          <w:color w:val="003366"/>
          <w:sz w:val="20"/>
          <w:szCs w:val="20"/>
        </w:rPr>
        <w:t xml:space="preserve"> Belgesi</w:t>
      </w:r>
    </w:p>
    <w:p w:rsidR="00753D0C" w:rsidRPr="00754708" w:rsidRDefault="00753D0C" w:rsidP="00CA4C45">
      <w:pPr>
        <w:numPr>
          <w:ilvl w:val="0"/>
          <w:numId w:val="13"/>
        </w:numPr>
        <w:tabs>
          <w:tab w:val="clear" w:pos="2163"/>
          <w:tab w:val="num" w:pos="1779"/>
        </w:tabs>
        <w:spacing w:before="60" w:after="60" w:line="240" w:lineRule="auto"/>
        <w:ind w:left="3219" w:right="44" w:hanging="1803"/>
        <w:jc w:val="left"/>
        <w:rPr>
          <w:rFonts w:ascii="Verdana" w:hAnsi="Verdana"/>
          <w:color w:val="003366"/>
          <w:sz w:val="20"/>
          <w:szCs w:val="20"/>
        </w:rPr>
      </w:pPr>
      <w:proofErr w:type="spellStart"/>
      <w:r w:rsidRPr="00754708">
        <w:rPr>
          <w:rFonts w:ascii="Verdana" w:hAnsi="Verdana"/>
          <w:color w:val="003366"/>
          <w:sz w:val="20"/>
          <w:szCs w:val="20"/>
        </w:rPr>
        <w:t>CITES</w:t>
      </w:r>
      <w:proofErr w:type="spellEnd"/>
      <w:r w:rsidRPr="00754708">
        <w:rPr>
          <w:rFonts w:ascii="Verdana" w:hAnsi="Verdana"/>
          <w:color w:val="003366"/>
          <w:sz w:val="20"/>
          <w:szCs w:val="20"/>
        </w:rPr>
        <w:t xml:space="preserve"> Belgesi</w:t>
      </w:r>
    </w:p>
    <w:p w:rsidR="00753D0C" w:rsidRPr="00754708" w:rsidRDefault="00753D0C" w:rsidP="00CA4C45">
      <w:pPr>
        <w:numPr>
          <w:ilvl w:val="0"/>
          <w:numId w:val="13"/>
        </w:numPr>
        <w:tabs>
          <w:tab w:val="clear" w:pos="2163"/>
          <w:tab w:val="num" w:pos="1779"/>
        </w:tabs>
        <w:spacing w:before="60" w:after="60" w:line="240" w:lineRule="auto"/>
        <w:ind w:left="3219" w:right="44" w:hanging="180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Halı Ekspertiz Raporu</w:t>
      </w:r>
    </w:p>
    <w:p w:rsidR="00753D0C" w:rsidRPr="00754708" w:rsidRDefault="00753D0C" w:rsidP="00CA4C45">
      <w:pPr>
        <w:numPr>
          <w:ilvl w:val="0"/>
          <w:numId w:val="13"/>
        </w:numPr>
        <w:tabs>
          <w:tab w:val="clear" w:pos="2163"/>
          <w:tab w:val="num" w:pos="1779"/>
        </w:tabs>
        <w:spacing w:before="60" w:after="60" w:line="240" w:lineRule="auto"/>
        <w:ind w:left="3219" w:right="44" w:hanging="180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Dahilde İşleme İzin Belgesi</w:t>
      </w:r>
    </w:p>
    <w:p w:rsidR="00753D0C" w:rsidRPr="001D520D" w:rsidRDefault="00753D0C" w:rsidP="00CA4C45">
      <w:pPr>
        <w:numPr>
          <w:ilvl w:val="0"/>
          <w:numId w:val="13"/>
        </w:numPr>
        <w:tabs>
          <w:tab w:val="clear" w:pos="2163"/>
          <w:tab w:val="num" w:pos="1779"/>
        </w:tabs>
        <w:spacing w:before="60" w:after="60" w:line="240" w:lineRule="auto"/>
        <w:ind w:left="3219" w:right="70" w:hanging="1803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Hariçte İşleme İzin Belgesi</w:t>
      </w:r>
    </w:p>
    <w:p w:rsidR="00753D0C" w:rsidRPr="00754708" w:rsidRDefault="00753D0C" w:rsidP="00CA4C45">
      <w:pPr>
        <w:numPr>
          <w:ilvl w:val="0"/>
          <w:numId w:val="13"/>
        </w:numPr>
        <w:tabs>
          <w:tab w:val="clear" w:pos="2163"/>
          <w:tab w:val="num" w:pos="1440"/>
        </w:tabs>
        <w:spacing w:before="60" w:after="60" w:line="240" w:lineRule="auto"/>
        <w:ind w:left="3219" w:right="70" w:hanging="2139"/>
        <w:rPr>
          <w:rFonts w:ascii="Verdana" w:hAnsi="Verdana" w:cs="Tahoma"/>
          <w:b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Bakanlıklardan Alınan Remi Belgeler</w:t>
      </w:r>
    </w:p>
    <w:p w:rsidR="00753D0C" w:rsidRPr="00754708" w:rsidRDefault="00753D0C" w:rsidP="00CA4C45">
      <w:pPr>
        <w:numPr>
          <w:ilvl w:val="3"/>
          <w:numId w:val="14"/>
        </w:numPr>
        <w:spacing w:before="60" w:after="60" w:line="240" w:lineRule="auto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 xml:space="preserve">Tarım ve </w:t>
      </w:r>
      <w:proofErr w:type="spellStart"/>
      <w:r w:rsidRPr="00754708">
        <w:rPr>
          <w:rFonts w:ascii="Verdana" w:hAnsi="Verdana" w:cs="Tahoma"/>
          <w:color w:val="003366"/>
          <w:sz w:val="20"/>
          <w:szCs w:val="20"/>
        </w:rPr>
        <w:t>Köyişleri</w:t>
      </w:r>
      <w:proofErr w:type="spellEnd"/>
      <w:r w:rsidRPr="00754708">
        <w:rPr>
          <w:rFonts w:ascii="Verdana" w:hAnsi="Verdana" w:cs="Tahoma"/>
          <w:color w:val="003366"/>
          <w:sz w:val="20"/>
          <w:szCs w:val="20"/>
        </w:rPr>
        <w:t xml:space="preserve"> Bakanlığı</w:t>
      </w:r>
    </w:p>
    <w:p w:rsidR="00753D0C" w:rsidRPr="00754708" w:rsidRDefault="00753D0C" w:rsidP="00CA4C45">
      <w:pPr>
        <w:numPr>
          <w:ilvl w:val="3"/>
          <w:numId w:val="14"/>
        </w:numPr>
        <w:spacing w:before="60" w:after="60" w:line="240" w:lineRule="auto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Sağlık Bakanlığı</w:t>
      </w:r>
    </w:p>
    <w:p w:rsidR="00753D0C" w:rsidRPr="00754708" w:rsidRDefault="00753D0C" w:rsidP="00CA4C45">
      <w:pPr>
        <w:numPr>
          <w:ilvl w:val="3"/>
          <w:numId w:val="14"/>
        </w:numPr>
        <w:spacing w:before="60" w:after="60" w:line="240" w:lineRule="auto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Milli Savunma Bakanlığı</w:t>
      </w:r>
    </w:p>
    <w:p w:rsidR="00753D0C" w:rsidRPr="00754708" w:rsidRDefault="00753D0C" w:rsidP="00CA4C45">
      <w:pPr>
        <w:numPr>
          <w:ilvl w:val="3"/>
          <w:numId w:val="14"/>
        </w:numPr>
        <w:spacing w:before="60" w:after="60" w:line="240" w:lineRule="auto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Çevre ve Orman Bakanlığı</w:t>
      </w:r>
    </w:p>
    <w:p w:rsidR="00753D0C" w:rsidRPr="00754708" w:rsidRDefault="00753D0C" w:rsidP="00CA4C45">
      <w:pPr>
        <w:numPr>
          <w:ilvl w:val="3"/>
          <w:numId w:val="14"/>
        </w:numPr>
        <w:spacing w:before="60" w:after="60" w:line="240" w:lineRule="auto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Kültür Bakanlığı</w:t>
      </w:r>
    </w:p>
    <w:p w:rsidR="00753D0C" w:rsidRPr="00754708" w:rsidRDefault="00753D0C" w:rsidP="00CA4C45">
      <w:pPr>
        <w:numPr>
          <w:ilvl w:val="0"/>
          <w:numId w:val="5"/>
        </w:numPr>
        <w:tabs>
          <w:tab w:val="clear" w:pos="360"/>
          <w:tab w:val="num" w:pos="717"/>
        </w:tabs>
        <w:spacing w:before="60" w:after="60" w:line="240" w:lineRule="auto"/>
        <w:ind w:left="717" w:right="-289" w:hanging="35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Uluslararası Ticarette Ulusal Ve Uluslararası Düzenlemeler Nelerdir?</w:t>
      </w:r>
    </w:p>
    <w:p w:rsidR="00753D0C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40" w:after="4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Düzenleme Ve Mevzuat Kavramları Arasındaki Fark</w:t>
      </w:r>
    </w:p>
    <w:p w:rsidR="00753D0C" w:rsidRPr="00754708" w:rsidRDefault="00753D0C" w:rsidP="00CA4C45">
      <w:pPr>
        <w:numPr>
          <w:ilvl w:val="0"/>
          <w:numId w:val="3"/>
        </w:numPr>
        <w:tabs>
          <w:tab w:val="clear" w:pos="363"/>
          <w:tab w:val="num" w:pos="720"/>
        </w:tabs>
        <w:spacing w:before="60" w:after="60" w:line="240" w:lineRule="auto"/>
        <w:ind w:left="720"/>
        <w:jc w:val="left"/>
        <w:rPr>
          <w:rFonts w:ascii="Verdana" w:hAnsi="Verdana" w:cs="Tahoma"/>
          <w:b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İhracat Mevzuatı</w:t>
      </w:r>
    </w:p>
    <w:p w:rsidR="00753D0C" w:rsidRPr="00754708" w:rsidRDefault="00753D0C" w:rsidP="00CA4C45">
      <w:pPr>
        <w:numPr>
          <w:ilvl w:val="0"/>
          <w:numId w:val="8"/>
        </w:numPr>
        <w:spacing w:before="60" w:after="60" w:line="240" w:lineRule="auto"/>
        <w:ind w:left="1080" w:hanging="297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Genel Esaslar</w:t>
      </w:r>
    </w:p>
    <w:p w:rsidR="00753D0C" w:rsidRPr="00754708" w:rsidRDefault="00753D0C" w:rsidP="00CA4C45">
      <w:pPr>
        <w:numPr>
          <w:ilvl w:val="0"/>
          <w:numId w:val="8"/>
        </w:numPr>
        <w:spacing w:before="60" w:after="60" w:line="240" w:lineRule="auto"/>
        <w:ind w:left="1080" w:hanging="297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Madde, Ülke Ve İhracat Şekline Göre Tabi Olunan Hususlar</w:t>
      </w:r>
    </w:p>
    <w:p w:rsidR="00753D0C" w:rsidRPr="00754708" w:rsidRDefault="00753D0C" w:rsidP="00CA4C45">
      <w:pPr>
        <w:numPr>
          <w:ilvl w:val="0"/>
          <w:numId w:val="8"/>
        </w:numPr>
        <w:spacing w:before="60" w:after="60" w:line="240" w:lineRule="auto"/>
        <w:ind w:left="1080" w:hanging="297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İhracı Yasak Ve Kayda Tabi Eşyalar</w:t>
      </w:r>
    </w:p>
    <w:p w:rsidR="00753D0C" w:rsidRPr="00754708" w:rsidRDefault="00753D0C" w:rsidP="00CA4C45">
      <w:pPr>
        <w:numPr>
          <w:ilvl w:val="0"/>
          <w:numId w:val="8"/>
        </w:numPr>
        <w:spacing w:before="60" w:after="60" w:line="240" w:lineRule="auto"/>
        <w:ind w:left="1080" w:hanging="297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Kayda Bağlı İhracat</w:t>
      </w:r>
    </w:p>
    <w:p w:rsidR="00753D0C" w:rsidRDefault="00753D0C" w:rsidP="00CA4C45">
      <w:pPr>
        <w:numPr>
          <w:ilvl w:val="0"/>
          <w:numId w:val="8"/>
        </w:numPr>
        <w:spacing w:before="60" w:after="60" w:line="240" w:lineRule="auto"/>
        <w:ind w:left="1080" w:hanging="297"/>
        <w:jc w:val="left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lastRenderedPageBreak/>
        <w:t>Özelliği Olan İhracat</w:t>
      </w:r>
    </w:p>
    <w:p w:rsidR="00753D0C" w:rsidRPr="00754708" w:rsidRDefault="00753D0C" w:rsidP="00CA4C45">
      <w:pPr>
        <w:numPr>
          <w:ilvl w:val="0"/>
          <w:numId w:val="3"/>
        </w:numPr>
        <w:tabs>
          <w:tab w:val="clear" w:pos="363"/>
          <w:tab w:val="num" w:pos="720"/>
        </w:tabs>
        <w:spacing w:before="60" w:after="60" w:line="240" w:lineRule="auto"/>
        <w:ind w:left="720"/>
        <w:jc w:val="left"/>
        <w:rPr>
          <w:rFonts w:ascii="Verdana" w:hAnsi="Verdana"/>
          <w:b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İthalat Mevzuatı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hanging="36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Genel Esaslar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hanging="36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Kıymet Tespiti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hanging="36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Özelliği Olan İthalat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hanging="363"/>
        <w:jc w:val="left"/>
        <w:rPr>
          <w:rFonts w:ascii="Verdana" w:hAnsi="Verdana"/>
          <w:color w:val="003366"/>
          <w:sz w:val="20"/>
          <w:szCs w:val="20"/>
        </w:rPr>
      </w:pPr>
      <w:proofErr w:type="spellStart"/>
      <w:r w:rsidRPr="00754708">
        <w:rPr>
          <w:rFonts w:ascii="Verdana" w:hAnsi="Verdana"/>
          <w:color w:val="003366"/>
          <w:sz w:val="20"/>
          <w:szCs w:val="20"/>
        </w:rPr>
        <w:t>GTİP</w:t>
      </w:r>
      <w:proofErr w:type="spellEnd"/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hanging="36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Gümrükte Ödenen Vergi ve Harçların Hesaplanışı</w:t>
      </w:r>
    </w:p>
    <w:p w:rsidR="00753D0C" w:rsidRPr="00754708" w:rsidRDefault="00753D0C" w:rsidP="00CA4C45">
      <w:pPr>
        <w:numPr>
          <w:ilvl w:val="0"/>
          <w:numId w:val="1"/>
        </w:numPr>
        <w:tabs>
          <w:tab w:val="clear" w:pos="720"/>
        </w:tabs>
        <w:spacing w:before="40" w:after="40" w:line="240" w:lineRule="auto"/>
        <w:ind w:left="717" w:right="70"/>
        <w:jc w:val="left"/>
        <w:rPr>
          <w:rFonts w:ascii="Verdana" w:hAnsi="Verdana" w:cs="Arial"/>
          <w:b/>
          <w:bCs/>
          <w:color w:val="003366"/>
          <w:sz w:val="20"/>
          <w:szCs w:val="20"/>
        </w:rPr>
      </w:pPr>
      <w:r w:rsidRPr="00754708">
        <w:rPr>
          <w:rFonts w:ascii="Verdana" w:hAnsi="Verdana" w:cs="Arial"/>
          <w:b/>
          <w:bCs/>
          <w:color w:val="003366"/>
          <w:sz w:val="20"/>
          <w:szCs w:val="20"/>
        </w:rPr>
        <w:t>Kambiyo Mevzuatı</w:t>
      </w:r>
    </w:p>
    <w:p w:rsidR="00753D0C" w:rsidRPr="00754708" w:rsidRDefault="00753D0C" w:rsidP="00CA4C45">
      <w:pPr>
        <w:numPr>
          <w:ilvl w:val="1"/>
          <w:numId w:val="4"/>
        </w:numPr>
        <w:tabs>
          <w:tab w:val="clear" w:pos="1440"/>
          <w:tab w:val="num" w:pos="1077"/>
        </w:tabs>
        <w:spacing w:before="40" w:after="40" w:line="240" w:lineRule="auto"/>
        <w:ind w:left="1077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Genel Esaslar</w:t>
      </w:r>
    </w:p>
    <w:p w:rsidR="00753D0C" w:rsidRPr="00754708" w:rsidRDefault="00753D0C" w:rsidP="00CA4C45">
      <w:pPr>
        <w:numPr>
          <w:ilvl w:val="1"/>
          <w:numId w:val="4"/>
        </w:numPr>
        <w:tabs>
          <w:tab w:val="clear" w:pos="1440"/>
          <w:tab w:val="num" w:pos="1077"/>
        </w:tabs>
        <w:spacing w:before="40" w:after="40" w:line="240" w:lineRule="auto"/>
        <w:ind w:left="1077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Güncel Durum</w:t>
      </w:r>
    </w:p>
    <w:p w:rsidR="00753D0C" w:rsidRPr="00754708" w:rsidRDefault="00753D0C" w:rsidP="00CA4C45">
      <w:pPr>
        <w:numPr>
          <w:ilvl w:val="0"/>
          <w:numId w:val="5"/>
        </w:numPr>
        <w:tabs>
          <w:tab w:val="clear" w:pos="360"/>
          <w:tab w:val="num" w:pos="717"/>
          <w:tab w:val="num" w:pos="900"/>
        </w:tabs>
        <w:spacing w:before="60" w:after="60" w:line="240" w:lineRule="auto"/>
        <w:ind w:left="717" w:hanging="357"/>
        <w:rPr>
          <w:rFonts w:ascii="Verdana" w:hAnsi="Verdana" w:cs="Tahoma"/>
          <w:b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Gümrük Mevzuatı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 xml:space="preserve">Genel Esaslar (Temsil, Bilgi </w:t>
      </w:r>
      <w:proofErr w:type="spellStart"/>
      <w:r w:rsidRPr="00754708">
        <w:rPr>
          <w:rFonts w:ascii="Verdana" w:hAnsi="Verdana" w:cs="Tahoma"/>
          <w:color w:val="003366"/>
          <w:sz w:val="20"/>
          <w:szCs w:val="20"/>
        </w:rPr>
        <w:t>Vb</w:t>
      </w:r>
      <w:proofErr w:type="spellEnd"/>
      <w:r w:rsidRPr="00754708">
        <w:rPr>
          <w:rFonts w:ascii="Verdana" w:hAnsi="Verdana" w:cs="Tahoma"/>
          <w:color w:val="003366"/>
          <w:sz w:val="20"/>
          <w:szCs w:val="20"/>
        </w:rPr>
        <w:t>)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Bağlayıcı Tarife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Belge Saklama Süresi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Kıymet Tespiti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Gümrükleme Süreci</w:t>
      </w:r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 xml:space="preserve">Basitleştirilmiş </w:t>
      </w:r>
      <w:proofErr w:type="spellStart"/>
      <w:r w:rsidRPr="00754708">
        <w:rPr>
          <w:rFonts w:ascii="Verdana" w:hAnsi="Verdana" w:cs="Tahoma"/>
          <w:color w:val="003366"/>
          <w:sz w:val="20"/>
          <w:szCs w:val="20"/>
        </w:rPr>
        <w:t>Usül</w:t>
      </w:r>
      <w:proofErr w:type="spellEnd"/>
    </w:p>
    <w:p w:rsidR="00753D0C" w:rsidRPr="00754708" w:rsidRDefault="00753D0C" w:rsidP="00CA4C45">
      <w:pPr>
        <w:numPr>
          <w:ilvl w:val="0"/>
          <w:numId w:val="6"/>
        </w:numPr>
        <w:tabs>
          <w:tab w:val="clear" w:pos="720"/>
          <w:tab w:val="num" w:pos="1080"/>
        </w:tabs>
        <w:spacing w:before="60" w:after="60" w:line="240" w:lineRule="auto"/>
        <w:ind w:left="107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color w:val="003366"/>
          <w:sz w:val="20"/>
          <w:szCs w:val="20"/>
        </w:rPr>
        <w:t>Sonradan Kontrol</w:t>
      </w:r>
    </w:p>
    <w:p w:rsidR="00753D0C" w:rsidRPr="00754708" w:rsidRDefault="00753D0C" w:rsidP="00CA4C45">
      <w:pPr>
        <w:numPr>
          <w:ilvl w:val="0"/>
          <w:numId w:val="5"/>
        </w:numPr>
        <w:tabs>
          <w:tab w:val="clear" w:pos="360"/>
          <w:tab w:val="num" w:pos="717"/>
        </w:tabs>
        <w:spacing w:before="60" w:after="60" w:line="240" w:lineRule="auto"/>
        <w:ind w:left="717" w:right="-289" w:hanging="35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Dış Ticaretin İki Yüzü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60" w:after="6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İhracat ve İthalat</w:t>
      </w:r>
    </w:p>
    <w:p w:rsidR="00753D0C" w:rsidRPr="00754708" w:rsidRDefault="00753D0C" w:rsidP="00CA4C45">
      <w:pPr>
        <w:numPr>
          <w:ilvl w:val="0"/>
          <w:numId w:val="2"/>
        </w:numPr>
        <w:tabs>
          <w:tab w:val="clear" w:pos="1083"/>
          <w:tab w:val="num" w:pos="717"/>
        </w:tabs>
        <w:spacing w:before="60" w:after="60" w:line="240" w:lineRule="auto"/>
        <w:ind w:left="1080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Pazarlama/Tedarik ve Operasyon</w:t>
      </w:r>
    </w:p>
    <w:p w:rsidR="00753D0C" w:rsidRPr="00754708" w:rsidRDefault="00753D0C" w:rsidP="00CA4C45">
      <w:pPr>
        <w:numPr>
          <w:ilvl w:val="0"/>
          <w:numId w:val="5"/>
        </w:numPr>
        <w:tabs>
          <w:tab w:val="clear" w:pos="360"/>
          <w:tab w:val="num" w:pos="717"/>
        </w:tabs>
        <w:spacing w:before="60" w:after="60" w:line="240" w:lineRule="auto"/>
        <w:ind w:left="717" w:right="-289" w:hanging="357"/>
        <w:rPr>
          <w:rFonts w:ascii="Verdana" w:hAnsi="Verdana" w:cs="Tahoma"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İhracat Pazarlamasında Maliyetlere Kısa Bir Bakış</w:t>
      </w:r>
    </w:p>
    <w:p w:rsidR="00753D0C" w:rsidRPr="00754708" w:rsidRDefault="00753D0C" w:rsidP="00CA4C45">
      <w:pPr>
        <w:numPr>
          <w:ilvl w:val="0"/>
          <w:numId w:val="3"/>
        </w:numPr>
        <w:tabs>
          <w:tab w:val="clear" w:pos="363"/>
          <w:tab w:val="num" w:pos="720"/>
        </w:tabs>
        <w:spacing w:before="60" w:after="60" w:line="240" w:lineRule="auto"/>
        <w:ind w:left="720"/>
        <w:jc w:val="left"/>
        <w:rPr>
          <w:rFonts w:ascii="Verdana" w:hAnsi="Verdana" w:cs="Tahoma"/>
          <w:b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İhracat Operasyonunda Maliyet Oluşturan Temel Eylemler</w:t>
      </w:r>
    </w:p>
    <w:p w:rsidR="00753D0C" w:rsidRPr="00754708" w:rsidRDefault="00753D0C" w:rsidP="00CA4C45">
      <w:pPr>
        <w:numPr>
          <w:ilvl w:val="0"/>
          <w:numId w:val="3"/>
        </w:numPr>
        <w:tabs>
          <w:tab w:val="clear" w:pos="363"/>
          <w:tab w:val="num" w:pos="720"/>
        </w:tabs>
        <w:spacing w:before="60" w:after="60" w:line="240" w:lineRule="auto"/>
        <w:ind w:left="720"/>
        <w:jc w:val="left"/>
        <w:rPr>
          <w:rFonts w:ascii="Verdana" w:hAnsi="Verdana"/>
          <w:b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İhracat Operasyonu ve Maliyet Yönetimi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  <w:tab w:val="left" w:pos="1080"/>
        </w:tabs>
        <w:spacing w:before="60" w:after="60" w:line="240" w:lineRule="auto"/>
        <w:ind w:left="2520" w:right="44" w:hanging="180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Ön Hazırlıklar ve Maliyet Yönetimi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  <w:tab w:val="left" w:pos="1080"/>
        </w:tabs>
        <w:spacing w:before="60" w:after="60" w:line="240" w:lineRule="auto"/>
        <w:ind w:left="2520" w:right="44" w:hanging="180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Banka Seçimi ve Maliyet Yönetimi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  <w:tab w:val="left" w:pos="1080"/>
        </w:tabs>
        <w:spacing w:before="60" w:after="60" w:line="240" w:lineRule="auto"/>
        <w:ind w:left="2520" w:right="44" w:hanging="180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Taşımacılık Şirketinin Seçimi ve Maliyet Yönetimi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  <w:tab w:val="left" w:pos="1080"/>
        </w:tabs>
        <w:spacing w:before="60" w:after="60" w:line="240" w:lineRule="auto"/>
        <w:ind w:left="2520" w:right="44" w:hanging="180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Sigorta ve Maliyet Yönetimi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  <w:tab w:val="left" w:pos="1080"/>
        </w:tabs>
        <w:spacing w:before="60" w:after="60" w:line="240" w:lineRule="auto"/>
        <w:ind w:left="2520" w:right="44" w:hanging="180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Gümrük Müşaviri Seçimi ve Maliyet Yönetimi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  <w:tab w:val="left" w:pos="1080"/>
        </w:tabs>
        <w:spacing w:before="60" w:after="60" w:line="240" w:lineRule="auto"/>
        <w:ind w:left="2520" w:right="44" w:hanging="180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Sevk Aşamasında Maliyet Yönetimi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  <w:tab w:val="left" w:pos="1080"/>
        </w:tabs>
        <w:spacing w:before="60" w:after="60" w:line="240" w:lineRule="auto"/>
        <w:ind w:left="2520" w:right="44" w:hanging="180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Sevk Sonrası Maliyet Yönetimi</w:t>
      </w:r>
    </w:p>
    <w:p w:rsidR="00753D0C" w:rsidRPr="00754708" w:rsidRDefault="00753D0C" w:rsidP="00CA4C45">
      <w:pPr>
        <w:numPr>
          <w:ilvl w:val="0"/>
          <w:numId w:val="1"/>
        </w:numPr>
        <w:tabs>
          <w:tab w:val="clear" w:pos="720"/>
        </w:tabs>
        <w:spacing w:before="60" w:after="60" w:line="240" w:lineRule="auto"/>
        <w:ind w:left="717" w:right="70"/>
        <w:jc w:val="left"/>
        <w:rPr>
          <w:rFonts w:ascii="Verdana" w:hAnsi="Verdana" w:cs="Arial"/>
          <w:b/>
          <w:bCs/>
          <w:color w:val="003366"/>
          <w:sz w:val="20"/>
          <w:szCs w:val="20"/>
        </w:rPr>
      </w:pPr>
      <w:r w:rsidRPr="00754708">
        <w:rPr>
          <w:rFonts w:ascii="Verdana" w:hAnsi="Verdana" w:cs="Arial"/>
          <w:b/>
          <w:bCs/>
          <w:color w:val="003366"/>
          <w:sz w:val="20"/>
          <w:szCs w:val="20"/>
        </w:rPr>
        <w:t>Uluslararası Tedarik Zinciri Yönetimi ve Maliyetler</w:t>
      </w:r>
    </w:p>
    <w:p w:rsidR="00753D0C" w:rsidRPr="00754708" w:rsidRDefault="00753D0C" w:rsidP="00CA4C45">
      <w:pPr>
        <w:numPr>
          <w:ilvl w:val="0"/>
          <w:numId w:val="1"/>
        </w:numPr>
        <w:tabs>
          <w:tab w:val="clear" w:pos="720"/>
        </w:tabs>
        <w:spacing w:before="60" w:after="60" w:line="240" w:lineRule="auto"/>
        <w:ind w:left="717" w:right="70"/>
        <w:jc w:val="left"/>
        <w:rPr>
          <w:rFonts w:ascii="Verdana" w:hAnsi="Verdana" w:cs="Arial"/>
          <w:b/>
          <w:bCs/>
          <w:color w:val="003366"/>
          <w:sz w:val="20"/>
          <w:szCs w:val="20"/>
        </w:rPr>
      </w:pPr>
      <w:r w:rsidRPr="00754708">
        <w:rPr>
          <w:rFonts w:ascii="Verdana" w:hAnsi="Verdana" w:cs="Arial"/>
          <w:b/>
          <w:bCs/>
          <w:color w:val="003366"/>
          <w:sz w:val="20"/>
          <w:szCs w:val="20"/>
        </w:rPr>
        <w:t>İthalat Operasyonunda Maliyet Oluşturan Temel Eylemler</w:t>
      </w:r>
    </w:p>
    <w:p w:rsidR="00753D0C" w:rsidRPr="00754708" w:rsidRDefault="00753D0C" w:rsidP="00CA4C45">
      <w:pPr>
        <w:numPr>
          <w:ilvl w:val="1"/>
          <w:numId w:val="4"/>
        </w:numPr>
        <w:tabs>
          <w:tab w:val="clear" w:pos="1440"/>
          <w:tab w:val="num" w:pos="1077"/>
        </w:tabs>
        <w:spacing w:before="60" w:after="60" w:line="240" w:lineRule="auto"/>
        <w:ind w:left="1077" w:right="70"/>
        <w:rPr>
          <w:rFonts w:ascii="Verdana" w:hAnsi="Verdana" w:cs="Arial"/>
          <w:color w:val="003366"/>
          <w:sz w:val="20"/>
          <w:szCs w:val="20"/>
        </w:rPr>
      </w:pPr>
      <w:proofErr w:type="spellStart"/>
      <w:r w:rsidRPr="00754708">
        <w:rPr>
          <w:rFonts w:ascii="Verdana" w:hAnsi="Verdana" w:cs="Arial"/>
          <w:color w:val="003366"/>
          <w:sz w:val="20"/>
          <w:szCs w:val="20"/>
        </w:rPr>
        <w:t>INCOTERMS</w:t>
      </w:r>
      <w:proofErr w:type="spellEnd"/>
      <w:r w:rsidRPr="00754708">
        <w:rPr>
          <w:rFonts w:ascii="Verdana" w:hAnsi="Verdana" w:cs="Arial"/>
          <w:color w:val="003366"/>
          <w:sz w:val="20"/>
          <w:szCs w:val="20"/>
        </w:rPr>
        <w:t xml:space="preserve"> ve Etkileri</w:t>
      </w:r>
    </w:p>
    <w:p w:rsidR="00753D0C" w:rsidRPr="00754708" w:rsidRDefault="00753D0C" w:rsidP="00CA4C45">
      <w:pPr>
        <w:numPr>
          <w:ilvl w:val="1"/>
          <w:numId w:val="4"/>
        </w:numPr>
        <w:tabs>
          <w:tab w:val="clear" w:pos="1440"/>
          <w:tab w:val="num" w:pos="1077"/>
        </w:tabs>
        <w:spacing w:before="60" w:after="60" w:line="240" w:lineRule="auto"/>
        <w:ind w:left="1077" w:right="70"/>
        <w:rPr>
          <w:rFonts w:ascii="Verdana" w:hAnsi="Verdana" w:cs="Arial"/>
          <w:color w:val="003366"/>
          <w:sz w:val="20"/>
          <w:szCs w:val="20"/>
        </w:rPr>
      </w:pPr>
      <w:r w:rsidRPr="00754708">
        <w:rPr>
          <w:rFonts w:ascii="Verdana" w:hAnsi="Verdana" w:cs="Arial"/>
          <w:color w:val="003366"/>
          <w:sz w:val="20"/>
          <w:szCs w:val="20"/>
        </w:rPr>
        <w:t>Dış Ticarette Ödeme Şekilleri ve Etkileri</w:t>
      </w:r>
    </w:p>
    <w:p w:rsidR="00753D0C" w:rsidRPr="00754708" w:rsidRDefault="00753D0C" w:rsidP="00CA4C45">
      <w:pPr>
        <w:numPr>
          <w:ilvl w:val="0"/>
          <w:numId w:val="3"/>
        </w:numPr>
        <w:tabs>
          <w:tab w:val="clear" w:pos="363"/>
          <w:tab w:val="num" w:pos="720"/>
        </w:tabs>
        <w:spacing w:before="60" w:after="60" w:line="240" w:lineRule="auto"/>
        <w:ind w:left="720"/>
        <w:jc w:val="left"/>
        <w:rPr>
          <w:rFonts w:ascii="Verdana" w:hAnsi="Verdana"/>
          <w:b/>
          <w:color w:val="003366"/>
          <w:sz w:val="20"/>
          <w:szCs w:val="20"/>
        </w:rPr>
      </w:pPr>
      <w:r w:rsidRPr="00754708">
        <w:rPr>
          <w:rFonts w:ascii="Verdana" w:hAnsi="Verdana" w:cs="Tahoma"/>
          <w:b/>
          <w:color w:val="003366"/>
          <w:sz w:val="20"/>
          <w:szCs w:val="20"/>
        </w:rPr>
        <w:t>İthalat Operasyonu ve Maliyet Yönetimi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hanging="36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Ön Hazırlıklar ve Maliyet Yönetimi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hanging="36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Banka Seçimi ve Maliyet Yönetimi</w:t>
      </w:r>
      <w:bookmarkStart w:id="0" w:name="_GoBack"/>
      <w:bookmarkEnd w:id="0"/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hanging="36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Taşımacılık Şirketinin Seçimi ve Maliyet Yönetimi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hanging="36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Sigorta ve Maliyet Yönetimi</w:t>
      </w:r>
    </w:p>
    <w:p w:rsidR="00753D0C" w:rsidRPr="00754708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hanging="36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Gümrük Müşaviri Seçimi ve Maliyet Yönetimi</w:t>
      </w:r>
    </w:p>
    <w:p w:rsidR="00753D0C" w:rsidRDefault="00753D0C" w:rsidP="00CA4C45">
      <w:pPr>
        <w:numPr>
          <w:ilvl w:val="0"/>
          <w:numId w:val="7"/>
        </w:numPr>
        <w:tabs>
          <w:tab w:val="clear" w:pos="2163"/>
        </w:tabs>
        <w:spacing w:before="60" w:after="60" w:line="240" w:lineRule="auto"/>
        <w:ind w:left="1080" w:right="44" w:hanging="363"/>
        <w:jc w:val="left"/>
        <w:rPr>
          <w:rFonts w:ascii="Verdana" w:hAnsi="Verdana"/>
          <w:color w:val="003366"/>
          <w:sz w:val="20"/>
          <w:szCs w:val="20"/>
        </w:rPr>
      </w:pPr>
      <w:r w:rsidRPr="00754708">
        <w:rPr>
          <w:rFonts w:ascii="Verdana" w:hAnsi="Verdana"/>
          <w:color w:val="003366"/>
          <w:sz w:val="20"/>
          <w:szCs w:val="20"/>
        </w:rPr>
        <w:t>Gümrükleme ve Depo Teslimi</w:t>
      </w:r>
    </w:p>
    <w:p w:rsidR="00753D0C" w:rsidRDefault="00753D0C" w:rsidP="00CA4C45">
      <w:pPr>
        <w:spacing w:before="60" w:after="60" w:line="240" w:lineRule="auto"/>
        <w:ind w:right="44"/>
        <w:jc w:val="left"/>
        <w:rPr>
          <w:rFonts w:ascii="Verdana" w:hAnsi="Verdana"/>
          <w:color w:val="003366"/>
          <w:sz w:val="20"/>
          <w:szCs w:val="20"/>
        </w:rPr>
      </w:pPr>
    </w:p>
    <w:p w:rsidR="00753D0C" w:rsidRDefault="00753D0C" w:rsidP="00764480">
      <w:pPr>
        <w:tabs>
          <w:tab w:val="num" w:pos="1077"/>
        </w:tabs>
        <w:spacing w:before="40" w:after="40" w:line="240" w:lineRule="auto"/>
        <w:ind w:left="360" w:right="70"/>
        <w:rPr>
          <w:rFonts w:ascii="Verdana" w:hAnsi="Verdana" w:cs="Arial"/>
          <w:b/>
          <w:color w:val="003366"/>
          <w:sz w:val="20"/>
          <w:szCs w:val="20"/>
        </w:rPr>
      </w:pPr>
      <w:r w:rsidRPr="00CF1EA1">
        <w:rPr>
          <w:rFonts w:ascii="Verdana" w:hAnsi="Verdana" w:cs="Arial"/>
          <w:b/>
          <w:color w:val="003366"/>
          <w:sz w:val="20"/>
          <w:szCs w:val="20"/>
        </w:rPr>
        <w:t>Önerilen Eğitim Süresi</w:t>
      </w:r>
      <w:r>
        <w:rPr>
          <w:rFonts w:ascii="Verdana" w:hAnsi="Verdana" w:cs="Arial"/>
          <w:color w:val="003366"/>
          <w:sz w:val="20"/>
          <w:szCs w:val="20"/>
        </w:rPr>
        <w:t xml:space="preserve">: </w:t>
      </w:r>
      <w:r w:rsidR="00552157">
        <w:rPr>
          <w:rFonts w:ascii="Verdana" w:hAnsi="Verdana" w:cs="Arial"/>
          <w:color w:val="003366"/>
          <w:sz w:val="20"/>
          <w:szCs w:val="20"/>
        </w:rPr>
        <w:t>2</w:t>
      </w:r>
      <w:r>
        <w:rPr>
          <w:rFonts w:ascii="Verdana" w:hAnsi="Verdana" w:cs="Arial"/>
          <w:color w:val="003366"/>
          <w:sz w:val="20"/>
          <w:szCs w:val="20"/>
        </w:rPr>
        <w:t xml:space="preserve"> Gün</w:t>
      </w:r>
    </w:p>
    <w:sectPr w:rsidR="00753D0C" w:rsidSect="00475590">
      <w:headerReference w:type="default" r:id="rId8"/>
      <w:footerReference w:type="default" r:id="rId9"/>
      <w:pgSz w:w="11906" w:h="16838" w:code="9"/>
      <w:pgMar w:top="1701" w:right="926" w:bottom="851" w:left="90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A76" w:rsidRDefault="00021A76" w:rsidP="00992A0E">
      <w:pPr>
        <w:spacing w:line="240" w:lineRule="auto"/>
      </w:pPr>
      <w:r>
        <w:separator/>
      </w:r>
    </w:p>
  </w:endnote>
  <w:endnote w:type="continuationSeparator" w:id="0">
    <w:p w:rsidR="00021A76" w:rsidRDefault="00021A76" w:rsidP="00992A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0C" w:rsidRDefault="00753D0C" w:rsidP="0007041C">
    <w:pPr>
      <w:pStyle w:val="Altbilgi"/>
      <w:pBdr>
        <w:top w:val="thinThickSmallGap" w:sz="24" w:space="1" w:color="622423"/>
      </w:pBdr>
      <w:tabs>
        <w:tab w:val="clear" w:pos="4536"/>
        <w:tab w:val="clear" w:pos="9072"/>
        <w:tab w:val="right" w:pos="10800"/>
      </w:tabs>
      <w:ind w:right="-387"/>
      <w:jc w:val="right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DOĞU KARADENİZ İHRACATÇILARI BİRLİĞİ</w:t>
    </w:r>
  </w:p>
  <w:p w:rsidR="00753D0C" w:rsidRPr="00DF40D6" w:rsidRDefault="00753D0C" w:rsidP="0007041C">
    <w:pPr>
      <w:pStyle w:val="Altbilgi"/>
      <w:pBdr>
        <w:top w:val="thinThickSmallGap" w:sz="24" w:space="1" w:color="622423"/>
      </w:pBdr>
      <w:tabs>
        <w:tab w:val="clear" w:pos="4536"/>
        <w:tab w:val="clear" w:pos="9072"/>
        <w:tab w:val="right" w:pos="10800"/>
      </w:tabs>
      <w:ind w:right="-387"/>
      <w:jc w:val="right"/>
      <w:rPr>
        <w:rFonts w:ascii="Verdana" w:hAnsi="Verdana"/>
        <w:sz w:val="16"/>
        <w:szCs w:val="16"/>
      </w:rPr>
    </w:pPr>
    <w:r>
      <w:rPr>
        <w:rFonts w:ascii="Verdana" w:hAnsi="Verdana" w:cs="Arial"/>
        <w:sz w:val="16"/>
        <w:szCs w:val="16"/>
      </w:rPr>
      <w:t xml:space="preserve">ATÖLYE ÇALIŞMALARI </w:t>
    </w:r>
    <w:r>
      <w:rPr>
        <w:rFonts w:ascii="Verdana" w:hAnsi="Verdana" w:cs="Arial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A76" w:rsidRDefault="00021A76" w:rsidP="00992A0E">
      <w:pPr>
        <w:spacing w:line="240" w:lineRule="auto"/>
      </w:pPr>
      <w:r>
        <w:separator/>
      </w:r>
    </w:p>
  </w:footnote>
  <w:footnote w:type="continuationSeparator" w:id="0">
    <w:p w:rsidR="00021A76" w:rsidRDefault="00021A76" w:rsidP="00992A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0C" w:rsidRPr="00054233" w:rsidRDefault="00753D0C" w:rsidP="001423A2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75A"/>
    <w:multiLevelType w:val="hybridMultilevel"/>
    <w:tmpl w:val="31E2F3B0"/>
    <w:lvl w:ilvl="0" w:tplc="A7E44942">
      <w:start w:val="1"/>
      <w:numFmt w:val="bullet"/>
      <w:lvlText w:val=""/>
      <w:lvlJc w:val="left"/>
      <w:pPr>
        <w:tabs>
          <w:tab w:val="num" w:pos="1072"/>
        </w:tabs>
        <w:ind w:left="1072" w:hanging="363"/>
      </w:pPr>
      <w:rPr>
        <w:rFonts w:ascii="Symbol" w:hAnsi="Symbol" w:hint="default"/>
        <w:b/>
        <w:i w:val="0"/>
        <w:color w:val="993366"/>
        <w:sz w:val="20"/>
        <w:u w:color="800000"/>
      </w:rPr>
    </w:lvl>
    <w:lvl w:ilvl="1" w:tplc="C4E64348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  <w:b/>
        <w:i w:val="0"/>
        <w:color w:val="003366"/>
        <w:sz w:val="16"/>
        <w:u w:color="800000"/>
      </w:rPr>
    </w:lvl>
    <w:lvl w:ilvl="2" w:tplc="A7E44942">
      <w:start w:val="1"/>
      <w:numFmt w:val="bullet"/>
      <w:lvlText w:val=""/>
      <w:lvlJc w:val="left"/>
      <w:pPr>
        <w:tabs>
          <w:tab w:val="num" w:pos="2509"/>
        </w:tabs>
        <w:ind w:left="2509" w:hanging="363"/>
      </w:pPr>
      <w:rPr>
        <w:rFonts w:ascii="Symbol" w:hAnsi="Symbol" w:hint="default"/>
        <w:b/>
        <w:i w:val="0"/>
        <w:color w:val="993366"/>
        <w:sz w:val="20"/>
        <w:u w:color="800000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1">
    <w:nsid w:val="0F9758BC"/>
    <w:multiLevelType w:val="hybridMultilevel"/>
    <w:tmpl w:val="C3ECDBCE"/>
    <w:lvl w:ilvl="0" w:tplc="9EB891F6"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  <w:color w:val="993366"/>
      </w:rPr>
    </w:lvl>
    <w:lvl w:ilvl="1" w:tplc="041F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">
    <w:nsid w:val="10302D76"/>
    <w:multiLevelType w:val="hybridMultilevel"/>
    <w:tmpl w:val="DEDADD92"/>
    <w:lvl w:ilvl="0" w:tplc="A7E44942">
      <w:start w:val="1"/>
      <w:numFmt w:val="bullet"/>
      <w:lvlText w:val=""/>
      <w:lvlJc w:val="left"/>
      <w:pPr>
        <w:tabs>
          <w:tab w:val="num" w:pos="1072"/>
        </w:tabs>
        <w:ind w:left="1072" w:hanging="363"/>
      </w:pPr>
      <w:rPr>
        <w:rFonts w:ascii="Symbol" w:hAnsi="Symbol" w:hint="default"/>
        <w:b/>
        <w:i w:val="0"/>
        <w:color w:val="993366"/>
        <w:sz w:val="20"/>
        <w:u w:color="800000"/>
      </w:rPr>
    </w:lvl>
    <w:lvl w:ilvl="1" w:tplc="041F0003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3">
    <w:nsid w:val="11180BD8"/>
    <w:multiLevelType w:val="hybridMultilevel"/>
    <w:tmpl w:val="1FB23058"/>
    <w:lvl w:ilvl="0" w:tplc="C4E64348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color w:val="003366"/>
        <w:sz w:val="16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764914"/>
    <w:multiLevelType w:val="hybridMultilevel"/>
    <w:tmpl w:val="0D70F1C6"/>
    <w:lvl w:ilvl="0" w:tplc="A7E44942">
      <w:start w:val="1"/>
      <w:numFmt w:val="bullet"/>
      <w:lvlText w:val=""/>
      <w:lvlJc w:val="left"/>
      <w:pPr>
        <w:tabs>
          <w:tab w:val="num" w:pos="1072"/>
        </w:tabs>
        <w:ind w:left="1072" w:hanging="363"/>
      </w:pPr>
      <w:rPr>
        <w:rFonts w:ascii="Symbol" w:hAnsi="Symbol" w:hint="default"/>
        <w:b/>
        <w:i w:val="0"/>
        <w:color w:val="993366"/>
        <w:sz w:val="20"/>
        <w:u w:color="800000"/>
      </w:rPr>
    </w:lvl>
    <w:lvl w:ilvl="1" w:tplc="041F0005">
      <w:start w:val="1"/>
      <w:numFmt w:val="bullet"/>
      <w:lvlText w:val=""/>
      <w:lvlJc w:val="left"/>
      <w:pPr>
        <w:tabs>
          <w:tab w:val="num" w:pos="1786"/>
        </w:tabs>
        <w:ind w:left="1786" w:hanging="360"/>
      </w:pPr>
      <w:rPr>
        <w:rFonts w:ascii="Wingdings" w:hAnsi="Wingdings" w:hint="default"/>
        <w:b/>
        <w:i w:val="0"/>
        <w:color w:val="993366"/>
        <w:sz w:val="20"/>
        <w:u w:color="800000"/>
      </w:rPr>
    </w:lvl>
    <w:lvl w:ilvl="2" w:tplc="A7E44942">
      <w:start w:val="1"/>
      <w:numFmt w:val="bullet"/>
      <w:lvlText w:val=""/>
      <w:lvlJc w:val="left"/>
      <w:pPr>
        <w:tabs>
          <w:tab w:val="num" w:pos="2509"/>
        </w:tabs>
        <w:ind w:left="2509" w:hanging="363"/>
      </w:pPr>
      <w:rPr>
        <w:rFonts w:ascii="Symbol" w:hAnsi="Symbol" w:hint="default"/>
        <w:b/>
        <w:i w:val="0"/>
        <w:color w:val="993366"/>
        <w:sz w:val="20"/>
        <w:u w:color="800000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5">
    <w:nsid w:val="2C8B17A1"/>
    <w:multiLevelType w:val="hybridMultilevel"/>
    <w:tmpl w:val="4398751C"/>
    <w:lvl w:ilvl="0" w:tplc="2660ABEA">
      <w:start w:val="1"/>
      <w:numFmt w:val="bullet"/>
      <w:lvlText w:val="®"/>
      <w:lvlJc w:val="left"/>
      <w:pPr>
        <w:tabs>
          <w:tab w:val="num" w:pos="363"/>
        </w:tabs>
        <w:ind w:left="363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99336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0B2C9D"/>
    <w:multiLevelType w:val="hybridMultilevel"/>
    <w:tmpl w:val="43DE2B9E"/>
    <w:lvl w:ilvl="0" w:tplc="CAE2B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3366"/>
      </w:rPr>
    </w:lvl>
    <w:lvl w:ilvl="1" w:tplc="CAE2B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3366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32E6704B"/>
    <w:multiLevelType w:val="hybridMultilevel"/>
    <w:tmpl w:val="60A40522"/>
    <w:lvl w:ilvl="0" w:tplc="C16618B4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993366"/>
        <w:sz w:val="24"/>
      </w:rPr>
    </w:lvl>
    <w:lvl w:ilvl="1" w:tplc="041F0003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abstractNum w:abstractNumId="8">
    <w:nsid w:val="375C110F"/>
    <w:multiLevelType w:val="hybridMultilevel"/>
    <w:tmpl w:val="59B4AB52"/>
    <w:lvl w:ilvl="0" w:tplc="DE7AAEF4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  <w:color w:val="993366"/>
        <w:u w:color="800000"/>
      </w:rPr>
    </w:lvl>
    <w:lvl w:ilvl="1" w:tplc="9EB891F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993366"/>
        <w:u w:color="800000"/>
      </w:rPr>
    </w:lvl>
    <w:lvl w:ilvl="2" w:tplc="7E84FE8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plc="6FD0DA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plc="0D9C6A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plc="1C14A8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plc="F28ED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plc="506C8E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plc="F83A5B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9">
    <w:nsid w:val="3E323D79"/>
    <w:multiLevelType w:val="hybridMultilevel"/>
    <w:tmpl w:val="3610718E"/>
    <w:lvl w:ilvl="0" w:tplc="B90A35CC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993366"/>
      </w:rPr>
    </w:lvl>
    <w:lvl w:ilvl="1" w:tplc="CAF838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E84FE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D0DA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9C6A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14A8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8EDC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06C8E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3A5B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0532C3"/>
    <w:multiLevelType w:val="hybridMultilevel"/>
    <w:tmpl w:val="64E63786"/>
    <w:lvl w:ilvl="0" w:tplc="B90A35CC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993366"/>
      </w:rPr>
    </w:lvl>
    <w:lvl w:ilvl="1" w:tplc="041F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>
    <w:nsid w:val="456F70F8"/>
    <w:multiLevelType w:val="hybridMultilevel"/>
    <w:tmpl w:val="F970E6A4"/>
    <w:lvl w:ilvl="0" w:tplc="B90A35CC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993366"/>
      </w:rPr>
    </w:lvl>
    <w:lvl w:ilvl="1" w:tplc="04090003">
      <w:start w:val="1"/>
      <w:numFmt w:val="bullet"/>
      <w:lvlText w:val="o"/>
      <w:lvlJc w:val="left"/>
      <w:pPr>
        <w:tabs>
          <w:tab w:val="num" w:pos="426"/>
        </w:tabs>
        <w:ind w:left="42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4" w:tplc="77C4F62C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  <w:b/>
        <w:i w:val="0"/>
        <w:color w:val="auto"/>
      </w:rPr>
    </w:lvl>
    <w:lvl w:ilvl="5" w:tplc="0409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</w:abstractNum>
  <w:abstractNum w:abstractNumId="12">
    <w:nsid w:val="54CC55EF"/>
    <w:multiLevelType w:val="hybridMultilevel"/>
    <w:tmpl w:val="8DC8C650"/>
    <w:lvl w:ilvl="0" w:tplc="A7E44942">
      <w:start w:val="1"/>
      <w:numFmt w:val="bullet"/>
      <w:lvlText w:val=""/>
      <w:lvlJc w:val="left"/>
      <w:pPr>
        <w:tabs>
          <w:tab w:val="num" w:pos="1072"/>
        </w:tabs>
        <w:ind w:left="1072" w:hanging="363"/>
      </w:pPr>
      <w:rPr>
        <w:rFonts w:ascii="Symbol" w:hAnsi="Symbol" w:hint="default"/>
        <w:b/>
        <w:i w:val="0"/>
        <w:color w:val="993366"/>
        <w:sz w:val="20"/>
        <w:u w:color="800000"/>
      </w:rPr>
    </w:lvl>
    <w:lvl w:ilvl="1" w:tplc="C16618B4">
      <w:start w:val="1"/>
      <w:numFmt w:val="bullet"/>
      <w:lvlText w:val="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  <w:b/>
        <w:i w:val="0"/>
        <w:color w:val="993366"/>
        <w:sz w:val="24"/>
        <w:u w:color="800000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13">
    <w:nsid w:val="767827FD"/>
    <w:multiLevelType w:val="hybridMultilevel"/>
    <w:tmpl w:val="887C9A36"/>
    <w:lvl w:ilvl="0" w:tplc="041F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">
    <w:nsid w:val="7CC432DF"/>
    <w:multiLevelType w:val="hybridMultilevel"/>
    <w:tmpl w:val="3610718E"/>
    <w:lvl w:ilvl="0" w:tplc="DE7AAEF4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  <w:color w:val="993366"/>
        <w:u w:color="800000"/>
      </w:rPr>
    </w:lvl>
    <w:lvl w:ilvl="1" w:tplc="CAF838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E84FE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D0DA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9C6A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14A8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8EDC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06C8E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3A5B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7C2482"/>
    <w:multiLevelType w:val="hybridMultilevel"/>
    <w:tmpl w:val="AA2037C2"/>
    <w:lvl w:ilvl="0" w:tplc="041F0005">
      <w:start w:val="1"/>
      <w:numFmt w:val="bullet"/>
      <w:lvlText w:val=""/>
      <w:lvlJc w:val="left"/>
      <w:pPr>
        <w:tabs>
          <w:tab w:val="num" w:pos="1792"/>
        </w:tabs>
        <w:ind w:left="1792" w:hanging="360"/>
      </w:pPr>
      <w:rPr>
        <w:rFonts w:ascii="Wingdings" w:hAnsi="Wingdings" w:hint="default"/>
      </w:rPr>
    </w:lvl>
    <w:lvl w:ilvl="1" w:tplc="C4E64348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  <w:color w:val="003366"/>
        <w:sz w:val="16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8"/>
  </w:num>
  <w:num w:numId="5">
    <w:abstractNumId w:val="11"/>
  </w:num>
  <w:num w:numId="6">
    <w:abstractNumId w:val="6"/>
  </w:num>
  <w:num w:numId="7">
    <w:abstractNumId w:val="1"/>
  </w:num>
  <w:num w:numId="8">
    <w:abstractNumId w:val="13"/>
  </w:num>
  <w:num w:numId="9">
    <w:abstractNumId w:val="1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2"/>
  </w:num>
  <w:num w:numId="17">
    <w:abstractNumId w:val="2"/>
  </w:num>
  <w:num w:numId="18">
    <w:abstractNumId w:val="4"/>
  </w:num>
  <w:num w:numId="19">
    <w:abstractNumId w:val="0"/>
  </w:num>
  <w:num w:numId="20">
    <w:abstractNumId w:val="15"/>
  </w:num>
  <w:num w:numId="21">
    <w:abstractNumId w:val="10"/>
  </w:num>
  <w:num w:numId="22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B5"/>
    <w:rsid w:val="00001552"/>
    <w:rsid w:val="00006D85"/>
    <w:rsid w:val="0001146E"/>
    <w:rsid w:val="0001162C"/>
    <w:rsid w:val="0001238E"/>
    <w:rsid w:val="000141E8"/>
    <w:rsid w:val="000168CB"/>
    <w:rsid w:val="00020381"/>
    <w:rsid w:val="00021A76"/>
    <w:rsid w:val="00027E3D"/>
    <w:rsid w:val="000437F2"/>
    <w:rsid w:val="00043AA8"/>
    <w:rsid w:val="00051359"/>
    <w:rsid w:val="00053F30"/>
    <w:rsid w:val="00054233"/>
    <w:rsid w:val="0005491D"/>
    <w:rsid w:val="00066D31"/>
    <w:rsid w:val="0006763D"/>
    <w:rsid w:val="0007041C"/>
    <w:rsid w:val="000947D4"/>
    <w:rsid w:val="00096E0B"/>
    <w:rsid w:val="000A322F"/>
    <w:rsid w:val="000A7F58"/>
    <w:rsid w:val="000B03CE"/>
    <w:rsid w:val="000B059B"/>
    <w:rsid w:val="000B130C"/>
    <w:rsid w:val="000B5BF1"/>
    <w:rsid w:val="000D6F87"/>
    <w:rsid w:val="000E52F2"/>
    <w:rsid w:val="000F7CAF"/>
    <w:rsid w:val="00104D50"/>
    <w:rsid w:val="001125A8"/>
    <w:rsid w:val="00112642"/>
    <w:rsid w:val="00113009"/>
    <w:rsid w:val="00113385"/>
    <w:rsid w:val="001163A1"/>
    <w:rsid w:val="001219EC"/>
    <w:rsid w:val="001238A9"/>
    <w:rsid w:val="001261FD"/>
    <w:rsid w:val="00137A97"/>
    <w:rsid w:val="00141DF0"/>
    <w:rsid w:val="001423A2"/>
    <w:rsid w:val="001448A2"/>
    <w:rsid w:val="0014657E"/>
    <w:rsid w:val="001479A6"/>
    <w:rsid w:val="001501AC"/>
    <w:rsid w:val="001506E9"/>
    <w:rsid w:val="001754B6"/>
    <w:rsid w:val="0018065D"/>
    <w:rsid w:val="001855BB"/>
    <w:rsid w:val="00187E4F"/>
    <w:rsid w:val="001A201B"/>
    <w:rsid w:val="001A410A"/>
    <w:rsid w:val="001B3AC1"/>
    <w:rsid w:val="001B7611"/>
    <w:rsid w:val="001C6D1A"/>
    <w:rsid w:val="001D520D"/>
    <w:rsid w:val="001D5724"/>
    <w:rsid w:val="001E0704"/>
    <w:rsid w:val="001E0731"/>
    <w:rsid w:val="001E0E1A"/>
    <w:rsid w:val="001E0F8F"/>
    <w:rsid w:val="001E5839"/>
    <w:rsid w:val="001F258C"/>
    <w:rsid w:val="001F586F"/>
    <w:rsid w:val="00200C43"/>
    <w:rsid w:val="0020339A"/>
    <w:rsid w:val="002174CD"/>
    <w:rsid w:val="00220BB0"/>
    <w:rsid w:val="002217A5"/>
    <w:rsid w:val="00230970"/>
    <w:rsid w:val="002323DA"/>
    <w:rsid w:val="00235378"/>
    <w:rsid w:val="00253AFD"/>
    <w:rsid w:val="002550E7"/>
    <w:rsid w:val="002571E7"/>
    <w:rsid w:val="00261B32"/>
    <w:rsid w:val="00263CF4"/>
    <w:rsid w:val="002834C5"/>
    <w:rsid w:val="002876F0"/>
    <w:rsid w:val="00292A30"/>
    <w:rsid w:val="002A1581"/>
    <w:rsid w:val="002A5A5B"/>
    <w:rsid w:val="002B34EC"/>
    <w:rsid w:val="002B7FD1"/>
    <w:rsid w:val="002D0A10"/>
    <w:rsid w:val="002D5925"/>
    <w:rsid w:val="002E30EA"/>
    <w:rsid w:val="002E334E"/>
    <w:rsid w:val="003057F7"/>
    <w:rsid w:val="0031005F"/>
    <w:rsid w:val="003145BA"/>
    <w:rsid w:val="003162D5"/>
    <w:rsid w:val="003322B4"/>
    <w:rsid w:val="0033531B"/>
    <w:rsid w:val="00341EF1"/>
    <w:rsid w:val="00347576"/>
    <w:rsid w:val="003526CC"/>
    <w:rsid w:val="0036094E"/>
    <w:rsid w:val="00371CCD"/>
    <w:rsid w:val="0037207C"/>
    <w:rsid w:val="00381813"/>
    <w:rsid w:val="003928D3"/>
    <w:rsid w:val="003945F4"/>
    <w:rsid w:val="003A0DFA"/>
    <w:rsid w:val="003B0B75"/>
    <w:rsid w:val="003B64EB"/>
    <w:rsid w:val="003B7B1D"/>
    <w:rsid w:val="003C39F3"/>
    <w:rsid w:val="003C5B6C"/>
    <w:rsid w:val="003C6444"/>
    <w:rsid w:val="003D3CFC"/>
    <w:rsid w:val="003D6BCD"/>
    <w:rsid w:val="003E42F9"/>
    <w:rsid w:val="003E5F2C"/>
    <w:rsid w:val="003E63C5"/>
    <w:rsid w:val="003E66E6"/>
    <w:rsid w:val="003F4F19"/>
    <w:rsid w:val="003F6063"/>
    <w:rsid w:val="00402429"/>
    <w:rsid w:val="004036EB"/>
    <w:rsid w:val="004206C6"/>
    <w:rsid w:val="00421DF1"/>
    <w:rsid w:val="004241F6"/>
    <w:rsid w:val="004253F2"/>
    <w:rsid w:val="004273F7"/>
    <w:rsid w:val="00434403"/>
    <w:rsid w:val="00437A08"/>
    <w:rsid w:val="004443C3"/>
    <w:rsid w:val="0044529C"/>
    <w:rsid w:val="00446E1A"/>
    <w:rsid w:val="00450662"/>
    <w:rsid w:val="004518B2"/>
    <w:rsid w:val="00454AB9"/>
    <w:rsid w:val="00460033"/>
    <w:rsid w:val="00464255"/>
    <w:rsid w:val="00464716"/>
    <w:rsid w:val="00465248"/>
    <w:rsid w:val="00466CDE"/>
    <w:rsid w:val="0047482C"/>
    <w:rsid w:val="00475590"/>
    <w:rsid w:val="004765D1"/>
    <w:rsid w:val="00487C79"/>
    <w:rsid w:val="004A1625"/>
    <w:rsid w:val="004A2A5B"/>
    <w:rsid w:val="004A56D6"/>
    <w:rsid w:val="004A64AB"/>
    <w:rsid w:val="004B2659"/>
    <w:rsid w:val="004C1D0C"/>
    <w:rsid w:val="004C50E4"/>
    <w:rsid w:val="004C551F"/>
    <w:rsid w:val="004C6CF4"/>
    <w:rsid w:val="004C723B"/>
    <w:rsid w:val="004D20C9"/>
    <w:rsid w:val="004E63C7"/>
    <w:rsid w:val="004E7583"/>
    <w:rsid w:val="004F2C74"/>
    <w:rsid w:val="004F3B19"/>
    <w:rsid w:val="0050060B"/>
    <w:rsid w:val="005027C5"/>
    <w:rsid w:val="0051485B"/>
    <w:rsid w:val="005156DB"/>
    <w:rsid w:val="00516755"/>
    <w:rsid w:val="00522B1A"/>
    <w:rsid w:val="00524AB5"/>
    <w:rsid w:val="0052534F"/>
    <w:rsid w:val="005256B5"/>
    <w:rsid w:val="0052585B"/>
    <w:rsid w:val="00532E69"/>
    <w:rsid w:val="00543805"/>
    <w:rsid w:val="005450B2"/>
    <w:rsid w:val="00552157"/>
    <w:rsid w:val="0055262D"/>
    <w:rsid w:val="00553955"/>
    <w:rsid w:val="00553B89"/>
    <w:rsid w:val="00553DCA"/>
    <w:rsid w:val="005570F2"/>
    <w:rsid w:val="00557849"/>
    <w:rsid w:val="00564B7E"/>
    <w:rsid w:val="00575B2C"/>
    <w:rsid w:val="0058285E"/>
    <w:rsid w:val="005836C4"/>
    <w:rsid w:val="00590417"/>
    <w:rsid w:val="00592DE5"/>
    <w:rsid w:val="005B0599"/>
    <w:rsid w:val="005D5C27"/>
    <w:rsid w:val="005F0FF4"/>
    <w:rsid w:val="005F42B5"/>
    <w:rsid w:val="005F4AA2"/>
    <w:rsid w:val="00604ED8"/>
    <w:rsid w:val="00605318"/>
    <w:rsid w:val="00612B2D"/>
    <w:rsid w:val="0061622D"/>
    <w:rsid w:val="00622AD9"/>
    <w:rsid w:val="006245A0"/>
    <w:rsid w:val="00631EB2"/>
    <w:rsid w:val="0063523A"/>
    <w:rsid w:val="00635857"/>
    <w:rsid w:val="00641AF2"/>
    <w:rsid w:val="006429F9"/>
    <w:rsid w:val="00646AF0"/>
    <w:rsid w:val="00654210"/>
    <w:rsid w:val="006567C5"/>
    <w:rsid w:val="00656879"/>
    <w:rsid w:val="006711C8"/>
    <w:rsid w:val="00672556"/>
    <w:rsid w:val="00674B8F"/>
    <w:rsid w:val="00676EA2"/>
    <w:rsid w:val="00687160"/>
    <w:rsid w:val="006A1440"/>
    <w:rsid w:val="006A1936"/>
    <w:rsid w:val="006B2031"/>
    <w:rsid w:val="006B3D55"/>
    <w:rsid w:val="006D5C19"/>
    <w:rsid w:val="006F009F"/>
    <w:rsid w:val="006F00DE"/>
    <w:rsid w:val="00702BBA"/>
    <w:rsid w:val="00720B80"/>
    <w:rsid w:val="00722724"/>
    <w:rsid w:val="00722B02"/>
    <w:rsid w:val="00741878"/>
    <w:rsid w:val="0074647E"/>
    <w:rsid w:val="0074680A"/>
    <w:rsid w:val="007502CF"/>
    <w:rsid w:val="00753D0C"/>
    <w:rsid w:val="00754279"/>
    <w:rsid w:val="00754708"/>
    <w:rsid w:val="007623D4"/>
    <w:rsid w:val="00764480"/>
    <w:rsid w:val="00780D97"/>
    <w:rsid w:val="007871D7"/>
    <w:rsid w:val="00795B4F"/>
    <w:rsid w:val="007A0E68"/>
    <w:rsid w:val="007B00CA"/>
    <w:rsid w:val="007B2CB6"/>
    <w:rsid w:val="007C0D21"/>
    <w:rsid w:val="007D11E0"/>
    <w:rsid w:val="007D2E3A"/>
    <w:rsid w:val="007E35AF"/>
    <w:rsid w:val="007F4628"/>
    <w:rsid w:val="007F53FF"/>
    <w:rsid w:val="008128C5"/>
    <w:rsid w:val="00812A0C"/>
    <w:rsid w:val="008132DB"/>
    <w:rsid w:val="00817413"/>
    <w:rsid w:val="008202C6"/>
    <w:rsid w:val="00825462"/>
    <w:rsid w:val="00830C76"/>
    <w:rsid w:val="00833C75"/>
    <w:rsid w:val="00834001"/>
    <w:rsid w:val="0084679E"/>
    <w:rsid w:val="00852480"/>
    <w:rsid w:val="00855384"/>
    <w:rsid w:val="00867D0F"/>
    <w:rsid w:val="00875B13"/>
    <w:rsid w:val="008917EA"/>
    <w:rsid w:val="008A1462"/>
    <w:rsid w:val="008A1E89"/>
    <w:rsid w:val="008A7C0E"/>
    <w:rsid w:val="008C5F27"/>
    <w:rsid w:val="008C6D65"/>
    <w:rsid w:val="008D6386"/>
    <w:rsid w:val="008E4452"/>
    <w:rsid w:val="008F0D5B"/>
    <w:rsid w:val="008F66E0"/>
    <w:rsid w:val="008F7B48"/>
    <w:rsid w:val="00906E6F"/>
    <w:rsid w:val="009076F5"/>
    <w:rsid w:val="00946642"/>
    <w:rsid w:val="00947CBE"/>
    <w:rsid w:val="009538DE"/>
    <w:rsid w:val="00956B78"/>
    <w:rsid w:val="00957BDF"/>
    <w:rsid w:val="00974A0A"/>
    <w:rsid w:val="00974B0F"/>
    <w:rsid w:val="00977660"/>
    <w:rsid w:val="00992A0E"/>
    <w:rsid w:val="00995DF8"/>
    <w:rsid w:val="009A3867"/>
    <w:rsid w:val="009B3738"/>
    <w:rsid w:val="009B5AB2"/>
    <w:rsid w:val="009C214C"/>
    <w:rsid w:val="009C6512"/>
    <w:rsid w:val="009D0B19"/>
    <w:rsid w:val="009D630C"/>
    <w:rsid w:val="009E4391"/>
    <w:rsid w:val="009E678E"/>
    <w:rsid w:val="00A00C5B"/>
    <w:rsid w:val="00A03D52"/>
    <w:rsid w:val="00A1045D"/>
    <w:rsid w:val="00A10A16"/>
    <w:rsid w:val="00A12166"/>
    <w:rsid w:val="00A21562"/>
    <w:rsid w:val="00A324B1"/>
    <w:rsid w:val="00A32C3A"/>
    <w:rsid w:val="00A32CF7"/>
    <w:rsid w:val="00A448BC"/>
    <w:rsid w:val="00A56DAB"/>
    <w:rsid w:val="00A677A1"/>
    <w:rsid w:val="00A7249B"/>
    <w:rsid w:val="00A73579"/>
    <w:rsid w:val="00A74DC4"/>
    <w:rsid w:val="00A84D4A"/>
    <w:rsid w:val="00A84D8E"/>
    <w:rsid w:val="00A8522B"/>
    <w:rsid w:val="00A86B82"/>
    <w:rsid w:val="00A87F0D"/>
    <w:rsid w:val="00A92BD3"/>
    <w:rsid w:val="00AA09BE"/>
    <w:rsid w:val="00AA197B"/>
    <w:rsid w:val="00AB2F1B"/>
    <w:rsid w:val="00AB44B6"/>
    <w:rsid w:val="00AB7E2C"/>
    <w:rsid w:val="00AC0E73"/>
    <w:rsid w:val="00AC11EB"/>
    <w:rsid w:val="00AC2F0F"/>
    <w:rsid w:val="00AC369B"/>
    <w:rsid w:val="00AC5F78"/>
    <w:rsid w:val="00AE07E2"/>
    <w:rsid w:val="00AE1F17"/>
    <w:rsid w:val="00AF39D2"/>
    <w:rsid w:val="00B008EF"/>
    <w:rsid w:val="00B022AD"/>
    <w:rsid w:val="00B02AEF"/>
    <w:rsid w:val="00B07870"/>
    <w:rsid w:val="00B22B2A"/>
    <w:rsid w:val="00B31025"/>
    <w:rsid w:val="00B3161F"/>
    <w:rsid w:val="00B52460"/>
    <w:rsid w:val="00B53D4D"/>
    <w:rsid w:val="00B56230"/>
    <w:rsid w:val="00B60AFD"/>
    <w:rsid w:val="00B65F16"/>
    <w:rsid w:val="00B7132C"/>
    <w:rsid w:val="00B74596"/>
    <w:rsid w:val="00B81222"/>
    <w:rsid w:val="00B81493"/>
    <w:rsid w:val="00B83649"/>
    <w:rsid w:val="00B8457F"/>
    <w:rsid w:val="00B87964"/>
    <w:rsid w:val="00B93907"/>
    <w:rsid w:val="00B96893"/>
    <w:rsid w:val="00BA1267"/>
    <w:rsid w:val="00BA3118"/>
    <w:rsid w:val="00BA4EFC"/>
    <w:rsid w:val="00BA537A"/>
    <w:rsid w:val="00BB70D1"/>
    <w:rsid w:val="00BD4226"/>
    <w:rsid w:val="00BD4EFB"/>
    <w:rsid w:val="00BF40F9"/>
    <w:rsid w:val="00C00CC8"/>
    <w:rsid w:val="00C05ED9"/>
    <w:rsid w:val="00C0783C"/>
    <w:rsid w:val="00C10E59"/>
    <w:rsid w:val="00C20FFC"/>
    <w:rsid w:val="00C217DC"/>
    <w:rsid w:val="00C2364A"/>
    <w:rsid w:val="00C241B8"/>
    <w:rsid w:val="00C2712F"/>
    <w:rsid w:val="00C4656C"/>
    <w:rsid w:val="00C50325"/>
    <w:rsid w:val="00C532FC"/>
    <w:rsid w:val="00C53D00"/>
    <w:rsid w:val="00C57B9D"/>
    <w:rsid w:val="00C67242"/>
    <w:rsid w:val="00C746C9"/>
    <w:rsid w:val="00C7473F"/>
    <w:rsid w:val="00C77983"/>
    <w:rsid w:val="00C80C09"/>
    <w:rsid w:val="00C81D30"/>
    <w:rsid w:val="00C86764"/>
    <w:rsid w:val="00CA14A9"/>
    <w:rsid w:val="00CA25BC"/>
    <w:rsid w:val="00CA4C45"/>
    <w:rsid w:val="00CB6E90"/>
    <w:rsid w:val="00CC0E6F"/>
    <w:rsid w:val="00CD54B0"/>
    <w:rsid w:val="00CE4838"/>
    <w:rsid w:val="00CE52AC"/>
    <w:rsid w:val="00CF1EA1"/>
    <w:rsid w:val="00D0493C"/>
    <w:rsid w:val="00D05664"/>
    <w:rsid w:val="00D1169E"/>
    <w:rsid w:val="00D1526E"/>
    <w:rsid w:val="00D17F75"/>
    <w:rsid w:val="00D3059B"/>
    <w:rsid w:val="00D324ED"/>
    <w:rsid w:val="00D4565B"/>
    <w:rsid w:val="00D55BAD"/>
    <w:rsid w:val="00D60E37"/>
    <w:rsid w:val="00D60E75"/>
    <w:rsid w:val="00D614BA"/>
    <w:rsid w:val="00D61893"/>
    <w:rsid w:val="00D83911"/>
    <w:rsid w:val="00DA52C9"/>
    <w:rsid w:val="00DB5180"/>
    <w:rsid w:val="00DB7138"/>
    <w:rsid w:val="00DD16CE"/>
    <w:rsid w:val="00DD3C43"/>
    <w:rsid w:val="00DD5405"/>
    <w:rsid w:val="00DD66CB"/>
    <w:rsid w:val="00DD7150"/>
    <w:rsid w:val="00DE0CB1"/>
    <w:rsid w:val="00DE32CC"/>
    <w:rsid w:val="00DE3C82"/>
    <w:rsid w:val="00DE476A"/>
    <w:rsid w:val="00DE62B1"/>
    <w:rsid w:val="00DF1B2E"/>
    <w:rsid w:val="00DF40D6"/>
    <w:rsid w:val="00DF7462"/>
    <w:rsid w:val="00E0008B"/>
    <w:rsid w:val="00E109F5"/>
    <w:rsid w:val="00E30AA4"/>
    <w:rsid w:val="00E32891"/>
    <w:rsid w:val="00E36828"/>
    <w:rsid w:val="00E4130E"/>
    <w:rsid w:val="00E41E18"/>
    <w:rsid w:val="00E45D82"/>
    <w:rsid w:val="00E473EA"/>
    <w:rsid w:val="00E52F34"/>
    <w:rsid w:val="00E552BE"/>
    <w:rsid w:val="00E72D94"/>
    <w:rsid w:val="00E75578"/>
    <w:rsid w:val="00E80161"/>
    <w:rsid w:val="00E80C8C"/>
    <w:rsid w:val="00EA6426"/>
    <w:rsid w:val="00EB39B6"/>
    <w:rsid w:val="00EB45FB"/>
    <w:rsid w:val="00EB5B60"/>
    <w:rsid w:val="00EB6088"/>
    <w:rsid w:val="00EB6B4D"/>
    <w:rsid w:val="00EC1B0F"/>
    <w:rsid w:val="00EC6B97"/>
    <w:rsid w:val="00ED1B11"/>
    <w:rsid w:val="00ED3D6A"/>
    <w:rsid w:val="00ED4E03"/>
    <w:rsid w:val="00EE1234"/>
    <w:rsid w:val="00EF0E1E"/>
    <w:rsid w:val="00EF71E3"/>
    <w:rsid w:val="00F24CF4"/>
    <w:rsid w:val="00F26DD7"/>
    <w:rsid w:val="00F31614"/>
    <w:rsid w:val="00F33EEF"/>
    <w:rsid w:val="00F440B9"/>
    <w:rsid w:val="00F522F4"/>
    <w:rsid w:val="00F52DD0"/>
    <w:rsid w:val="00F55857"/>
    <w:rsid w:val="00F566ED"/>
    <w:rsid w:val="00F60A2C"/>
    <w:rsid w:val="00F648E4"/>
    <w:rsid w:val="00F64B3E"/>
    <w:rsid w:val="00F755E6"/>
    <w:rsid w:val="00F75D56"/>
    <w:rsid w:val="00F7639A"/>
    <w:rsid w:val="00F9183B"/>
    <w:rsid w:val="00F9762C"/>
    <w:rsid w:val="00FA0190"/>
    <w:rsid w:val="00FA4DF7"/>
    <w:rsid w:val="00FB59E1"/>
    <w:rsid w:val="00FC666D"/>
    <w:rsid w:val="00FC7127"/>
    <w:rsid w:val="00FC7265"/>
    <w:rsid w:val="00FD08E7"/>
    <w:rsid w:val="00FD53A4"/>
    <w:rsid w:val="00FE10BD"/>
    <w:rsid w:val="00FE240F"/>
    <w:rsid w:val="00F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85E"/>
    <w:pPr>
      <w:spacing w:line="240" w:lineRule="atLeast"/>
      <w:jc w:val="both"/>
    </w:pPr>
    <w:rPr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locked/>
    <w:rsid w:val="00AB44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locked/>
    <w:rsid w:val="00D60E75"/>
    <w:pPr>
      <w:keepNext/>
      <w:spacing w:before="240" w:after="60" w:line="24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locked/>
    <w:rsid w:val="00A03D52"/>
    <w:pPr>
      <w:keepNext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Balk4">
    <w:name w:val="heading 4"/>
    <w:basedOn w:val="Normal"/>
    <w:next w:val="Normal"/>
    <w:link w:val="Balk4Char"/>
    <w:uiPriority w:val="99"/>
    <w:qFormat/>
    <w:locked/>
    <w:rsid w:val="00421DF1"/>
    <w:pPr>
      <w:keepNext/>
      <w:spacing w:before="240" w:after="60" w:line="240" w:lineRule="auto"/>
      <w:jc w:val="left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locked/>
    <w:rsid w:val="00A03D52"/>
    <w:pPr>
      <w:spacing w:before="240" w:after="60" w:line="240" w:lineRule="auto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en-US"/>
    </w:rPr>
  </w:style>
  <w:style w:type="paragraph" w:styleId="Balk6">
    <w:name w:val="heading 6"/>
    <w:basedOn w:val="Normal"/>
    <w:next w:val="Normal"/>
    <w:link w:val="Balk6Char"/>
    <w:uiPriority w:val="99"/>
    <w:qFormat/>
    <w:locked/>
    <w:rsid w:val="00051359"/>
    <w:pPr>
      <w:keepNext/>
      <w:tabs>
        <w:tab w:val="left" w:pos="1701"/>
      </w:tabs>
      <w:spacing w:line="240" w:lineRule="auto"/>
      <w:outlineLvl w:val="5"/>
    </w:pPr>
    <w:rPr>
      <w:rFonts w:ascii="Arial" w:hAnsi="Arial" w:cs="Arial"/>
      <w:b/>
      <w:bCs/>
      <w:szCs w:val="20"/>
      <w:lang w:val="en-US"/>
    </w:rPr>
  </w:style>
  <w:style w:type="paragraph" w:styleId="Balk8">
    <w:name w:val="heading 8"/>
    <w:basedOn w:val="Normal"/>
    <w:next w:val="Normal"/>
    <w:link w:val="Balk8Char"/>
    <w:uiPriority w:val="99"/>
    <w:qFormat/>
    <w:locked/>
    <w:rsid w:val="00DF40D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9"/>
    <w:qFormat/>
    <w:locked/>
    <w:rsid w:val="00A03D52"/>
    <w:pPr>
      <w:spacing w:before="240" w:after="60" w:line="240" w:lineRule="auto"/>
      <w:jc w:val="left"/>
      <w:outlineLvl w:val="8"/>
    </w:pPr>
    <w:rPr>
      <w:rFonts w:ascii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096E0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97766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446E1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97766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sid w:val="00446E1A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Balk6Char">
    <w:name w:val="Başlık 6 Char"/>
    <w:basedOn w:val="VarsaylanParagrafYazTipi"/>
    <w:link w:val="Balk6"/>
    <w:uiPriority w:val="99"/>
    <w:semiHidden/>
    <w:locked/>
    <w:rsid w:val="00977660"/>
    <w:rPr>
      <w:rFonts w:ascii="Calibri" w:hAnsi="Calibri" w:cs="Times New Roman"/>
      <w:b/>
      <w:bCs/>
      <w:lang w:eastAsia="en-US"/>
    </w:rPr>
  </w:style>
  <w:style w:type="character" w:customStyle="1" w:styleId="Balk8Char">
    <w:name w:val="Başlık 8 Char"/>
    <w:basedOn w:val="VarsaylanParagrafYazTipi"/>
    <w:link w:val="Balk8"/>
    <w:uiPriority w:val="99"/>
    <w:semiHidden/>
    <w:locked/>
    <w:rsid w:val="00AC11EB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Balk9Char">
    <w:name w:val="Başlık 9 Char"/>
    <w:basedOn w:val="VarsaylanParagrafYazTipi"/>
    <w:link w:val="Balk9"/>
    <w:uiPriority w:val="99"/>
    <w:semiHidden/>
    <w:locked/>
    <w:rsid w:val="00446E1A"/>
    <w:rPr>
      <w:rFonts w:ascii="Cambria" w:hAnsi="Cambria" w:cs="Times New Roman"/>
      <w:lang w:eastAsia="en-US"/>
    </w:rPr>
  </w:style>
  <w:style w:type="paragraph" w:styleId="ListeParagraf">
    <w:name w:val="List Paragraph"/>
    <w:basedOn w:val="Normal"/>
    <w:uiPriority w:val="99"/>
    <w:qFormat/>
    <w:rsid w:val="005828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D152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D152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3B64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rsid w:val="00992A0E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992A0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992A0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992A0E"/>
    <w:rPr>
      <w:rFonts w:cs="Times New Roman"/>
    </w:rPr>
  </w:style>
  <w:style w:type="character" w:styleId="Gl">
    <w:name w:val="Strong"/>
    <w:basedOn w:val="VarsaylanParagrafYazTipi"/>
    <w:uiPriority w:val="99"/>
    <w:qFormat/>
    <w:locked/>
    <w:rsid w:val="00051359"/>
    <w:rPr>
      <w:rFonts w:cs="Times New Roman"/>
      <w:b/>
    </w:rPr>
  </w:style>
  <w:style w:type="character" w:styleId="Kpr">
    <w:name w:val="Hyperlink"/>
    <w:basedOn w:val="VarsaylanParagrafYazTipi"/>
    <w:uiPriority w:val="99"/>
    <w:rsid w:val="00421DF1"/>
    <w:rPr>
      <w:rFonts w:cs="Times New Roman"/>
      <w:color w:val="0000FF"/>
      <w:u w:val="single"/>
    </w:rPr>
  </w:style>
  <w:style w:type="paragraph" w:styleId="GvdeMetni3">
    <w:name w:val="Body Text 3"/>
    <w:basedOn w:val="Normal"/>
    <w:link w:val="GvdeMetni3Char"/>
    <w:uiPriority w:val="99"/>
    <w:rsid w:val="00421DF1"/>
    <w:pPr>
      <w:spacing w:line="240" w:lineRule="auto"/>
      <w:jc w:val="center"/>
    </w:pPr>
    <w:rPr>
      <w:rFonts w:ascii="Bookman Old Style" w:hAnsi="Bookman Old Style" w:cs="Arial"/>
      <w:b/>
      <w:bCs/>
      <w:sz w:val="20"/>
      <w:szCs w:val="20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locked/>
    <w:rsid w:val="00977660"/>
    <w:rPr>
      <w:rFonts w:cs="Times New Roman"/>
      <w:sz w:val="16"/>
      <w:szCs w:val="16"/>
      <w:lang w:eastAsia="en-US"/>
    </w:rPr>
  </w:style>
  <w:style w:type="paragraph" w:customStyle="1" w:styleId="ListeParagraf1">
    <w:name w:val="Liste Paragraf1"/>
    <w:basedOn w:val="Normal"/>
    <w:uiPriority w:val="99"/>
    <w:rsid w:val="00D4565B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paragraph" w:styleId="KonuBal">
    <w:name w:val="Title"/>
    <w:basedOn w:val="Normal"/>
    <w:link w:val="KonuBalChar"/>
    <w:uiPriority w:val="99"/>
    <w:qFormat/>
    <w:locked/>
    <w:rsid w:val="004206C6"/>
    <w:pPr>
      <w:spacing w:line="240" w:lineRule="auto"/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F648E4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efault">
    <w:name w:val="Default"/>
    <w:uiPriority w:val="99"/>
    <w:rsid w:val="004E63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idheader1">
    <w:name w:val="mid_header1"/>
    <w:uiPriority w:val="99"/>
    <w:rsid w:val="00AB44B6"/>
    <w:rPr>
      <w:rFonts w:ascii="Arial" w:hAnsi="Arial"/>
      <w:b/>
      <w:color w:val="09566A"/>
      <w:sz w:val="21"/>
    </w:rPr>
  </w:style>
  <w:style w:type="paragraph" w:styleId="GvdeMetniGirintisi">
    <w:name w:val="Body Text Indent"/>
    <w:basedOn w:val="Normal"/>
    <w:link w:val="GvdeMetniGirintisiChar"/>
    <w:uiPriority w:val="99"/>
    <w:rsid w:val="00A03D52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sid w:val="00446E1A"/>
    <w:rPr>
      <w:rFonts w:cs="Times New Roman"/>
      <w:lang w:eastAsia="en-US"/>
    </w:rPr>
  </w:style>
  <w:style w:type="paragraph" w:styleId="GvdeMetni">
    <w:name w:val="Body Text"/>
    <w:basedOn w:val="Normal"/>
    <w:link w:val="GvdeMetniChar"/>
    <w:uiPriority w:val="99"/>
    <w:rsid w:val="00A03D5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446E1A"/>
    <w:rPr>
      <w:rFonts w:cs="Times New Roman"/>
      <w:lang w:eastAsia="en-US"/>
    </w:rPr>
  </w:style>
  <w:style w:type="paragraph" w:styleId="HTMLAdresi">
    <w:name w:val="HTML Address"/>
    <w:basedOn w:val="Normal"/>
    <w:link w:val="HTMLAdresiChar"/>
    <w:uiPriority w:val="99"/>
    <w:rsid w:val="00A03D52"/>
    <w:pPr>
      <w:spacing w:line="240" w:lineRule="auto"/>
      <w:jc w:val="left"/>
    </w:pPr>
    <w:rPr>
      <w:rFonts w:ascii="Times New Roman" w:hAnsi="Times New Roman"/>
      <w:i/>
      <w:iCs/>
      <w:sz w:val="24"/>
      <w:szCs w:val="24"/>
      <w:lang w:eastAsia="tr-TR"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locked/>
    <w:rsid w:val="00A03D52"/>
    <w:rPr>
      <w:rFonts w:cs="Times New Roman"/>
      <w:i/>
      <w:iCs/>
      <w:sz w:val="24"/>
      <w:szCs w:val="24"/>
      <w:lang w:val="tr-TR" w:eastAsia="tr-TR" w:bidi="ar-SA"/>
    </w:rPr>
  </w:style>
  <w:style w:type="character" w:customStyle="1" w:styleId="CharChar6">
    <w:name w:val="Char Char6"/>
    <w:basedOn w:val="VarsaylanParagrafYazTipi"/>
    <w:uiPriority w:val="99"/>
    <w:semiHidden/>
    <w:locked/>
    <w:rsid w:val="0031005F"/>
    <w:rPr>
      <w:rFonts w:cs="Times New Roman"/>
    </w:rPr>
  </w:style>
  <w:style w:type="character" w:customStyle="1" w:styleId="CharChar3">
    <w:name w:val="Char Char3"/>
    <w:basedOn w:val="VarsaylanParagrafYazTipi"/>
    <w:uiPriority w:val="99"/>
    <w:locked/>
    <w:rsid w:val="00DB7138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85E"/>
    <w:pPr>
      <w:spacing w:line="240" w:lineRule="atLeast"/>
      <w:jc w:val="both"/>
    </w:pPr>
    <w:rPr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locked/>
    <w:rsid w:val="00AB44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locked/>
    <w:rsid w:val="00D60E75"/>
    <w:pPr>
      <w:keepNext/>
      <w:spacing w:before="240" w:after="60" w:line="24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locked/>
    <w:rsid w:val="00A03D52"/>
    <w:pPr>
      <w:keepNext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Balk4">
    <w:name w:val="heading 4"/>
    <w:basedOn w:val="Normal"/>
    <w:next w:val="Normal"/>
    <w:link w:val="Balk4Char"/>
    <w:uiPriority w:val="99"/>
    <w:qFormat/>
    <w:locked/>
    <w:rsid w:val="00421DF1"/>
    <w:pPr>
      <w:keepNext/>
      <w:spacing w:before="240" w:after="60" w:line="240" w:lineRule="auto"/>
      <w:jc w:val="left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locked/>
    <w:rsid w:val="00A03D52"/>
    <w:pPr>
      <w:spacing w:before="240" w:after="60" w:line="240" w:lineRule="auto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en-US"/>
    </w:rPr>
  </w:style>
  <w:style w:type="paragraph" w:styleId="Balk6">
    <w:name w:val="heading 6"/>
    <w:basedOn w:val="Normal"/>
    <w:next w:val="Normal"/>
    <w:link w:val="Balk6Char"/>
    <w:uiPriority w:val="99"/>
    <w:qFormat/>
    <w:locked/>
    <w:rsid w:val="00051359"/>
    <w:pPr>
      <w:keepNext/>
      <w:tabs>
        <w:tab w:val="left" w:pos="1701"/>
      </w:tabs>
      <w:spacing w:line="240" w:lineRule="auto"/>
      <w:outlineLvl w:val="5"/>
    </w:pPr>
    <w:rPr>
      <w:rFonts w:ascii="Arial" w:hAnsi="Arial" w:cs="Arial"/>
      <w:b/>
      <w:bCs/>
      <w:szCs w:val="20"/>
      <w:lang w:val="en-US"/>
    </w:rPr>
  </w:style>
  <w:style w:type="paragraph" w:styleId="Balk8">
    <w:name w:val="heading 8"/>
    <w:basedOn w:val="Normal"/>
    <w:next w:val="Normal"/>
    <w:link w:val="Balk8Char"/>
    <w:uiPriority w:val="99"/>
    <w:qFormat/>
    <w:locked/>
    <w:rsid w:val="00DF40D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9"/>
    <w:qFormat/>
    <w:locked/>
    <w:rsid w:val="00A03D52"/>
    <w:pPr>
      <w:spacing w:before="240" w:after="60" w:line="240" w:lineRule="auto"/>
      <w:jc w:val="left"/>
      <w:outlineLvl w:val="8"/>
    </w:pPr>
    <w:rPr>
      <w:rFonts w:ascii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096E0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97766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446E1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97766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sid w:val="00446E1A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Balk6Char">
    <w:name w:val="Başlık 6 Char"/>
    <w:basedOn w:val="VarsaylanParagrafYazTipi"/>
    <w:link w:val="Balk6"/>
    <w:uiPriority w:val="99"/>
    <w:semiHidden/>
    <w:locked/>
    <w:rsid w:val="00977660"/>
    <w:rPr>
      <w:rFonts w:ascii="Calibri" w:hAnsi="Calibri" w:cs="Times New Roman"/>
      <w:b/>
      <w:bCs/>
      <w:lang w:eastAsia="en-US"/>
    </w:rPr>
  </w:style>
  <w:style w:type="character" w:customStyle="1" w:styleId="Balk8Char">
    <w:name w:val="Başlık 8 Char"/>
    <w:basedOn w:val="VarsaylanParagrafYazTipi"/>
    <w:link w:val="Balk8"/>
    <w:uiPriority w:val="99"/>
    <w:semiHidden/>
    <w:locked/>
    <w:rsid w:val="00AC11EB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Balk9Char">
    <w:name w:val="Başlık 9 Char"/>
    <w:basedOn w:val="VarsaylanParagrafYazTipi"/>
    <w:link w:val="Balk9"/>
    <w:uiPriority w:val="99"/>
    <w:semiHidden/>
    <w:locked/>
    <w:rsid w:val="00446E1A"/>
    <w:rPr>
      <w:rFonts w:ascii="Cambria" w:hAnsi="Cambria" w:cs="Times New Roman"/>
      <w:lang w:eastAsia="en-US"/>
    </w:rPr>
  </w:style>
  <w:style w:type="paragraph" w:styleId="ListeParagraf">
    <w:name w:val="List Paragraph"/>
    <w:basedOn w:val="Normal"/>
    <w:uiPriority w:val="99"/>
    <w:qFormat/>
    <w:rsid w:val="005828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D152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D152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3B64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rsid w:val="00992A0E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992A0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992A0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992A0E"/>
    <w:rPr>
      <w:rFonts w:cs="Times New Roman"/>
    </w:rPr>
  </w:style>
  <w:style w:type="character" w:styleId="Gl">
    <w:name w:val="Strong"/>
    <w:basedOn w:val="VarsaylanParagrafYazTipi"/>
    <w:uiPriority w:val="99"/>
    <w:qFormat/>
    <w:locked/>
    <w:rsid w:val="00051359"/>
    <w:rPr>
      <w:rFonts w:cs="Times New Roman"/>
      <w:b/>
    </w:rPr>
  </w:style>
  <w:style w:type="character" w:styleId="Kpr">
    <w:name w:val="Hyperlink"/>
    <w:basedOn w:val="VarsaylanParagrafYazTipi"/>
    <w:uiPriority w:val="99"/>
    <w:rsid w:val="00421DF1"/>
    <w:rPr>
      <w:rFonts w:cs="Times New Roman"/>
      <w:color w:val="0000FF"/>
      <w:u w:val="single"/>
    </w:rPr>
  </w:style>
  <w:style w:type="paragraph" w:styleId="GvdeMetni3">
    <w:name w:val="Body Text 3"/>
    <w:basedOn w:val="Normal"/>
    <w:link w:val="GvdeMetni3Char"/>
    <w:uiPriority w:val="99"/>
    <w:rsid w:val="00421DF1"/>
    <w:pPr>
      <w:spacing w:line="240" w:lineRule="auto"/>
      <w:jc w:val="center"/>
    </w:pPr>
    <w:rPr>
      <w:rFonts w:ascii="Bookman Old Style" w:hAnsi="Bookman Old Style" w:cs="Arial"/>
      <w:b/>
      <w:bCs/>
      <w:sz w:val="20"/>
      <w:szCs w:val="20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locked/>
    <w:rsid w:val="00977660"/>
    <w:rPr>
      <w:rFonts w:cs="Times New Roman"/>
      <w:sz w:val="16"/>
      <w:szCs w:val="16"/>
      <w:lang w:eastAsia="en-US"/>
    </w:rPr>
  </w:style>
  <w:style w:type="paragraph" w:customStyle="1" w:styleId="ListeParagraf1">
    <w:name w:val="Liste Paragraf1"/>
    <w:basedOn w:val="Normal"/>
    <w:uiPriority w:val="99"/>
    <w:rsid w:val="00D4565B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paragraph" w:styleId="KonuBal">
    <w:name w:val="Title"/>
    <w:basedOn w:val="Normal"/>
    <w:link w:val="KonuBalChar"/>
    <w:uiPriority w:val="99"/>
    <w:qFormat/>
    <w:locked/>
    <w:rsid w:val="004206C6"/>
    <w:pPr>
      <w:spacing w:line="240" w:lineRule="auto"/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F648E4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efault">
    <w:name w:val="Default"/>
    <w:uiPriority w:val="99"/>
    <w:rsid w:val="004E63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idheader1">
    <w:name w:val="mid_header1"/>
    <w:uiPriority w:val="99"/>
    <w:rsid w:val="00AB44B6"/>
    <w:rPr>
      <w:rFonts w:ascii="Arial" w:hAnsi="Arial"/>
      <w:b/>
      <w:color w:val="09566A"/>
      <w:sz w:val="21"/>
    </w:rPr>
  </w:style>
  <w:style w:type="paragraph" w:styleId="GvdeMetniGirintisi">
    <w:name w:val="Body Text Indent"/>
    <w:basedOn w:val="Normal"/>
    <w:link w:val="GvdeMetniGirintisiChar"/>
    <w:uiPriority w:val="99"/>
    <w:rsid w:val="00A03D52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sid w:val="00446E1A"/>
    <w:rPr>
      <w:rFonts w:cs="Times New Roman"/>
      <w:lang w:eastAsia="en-US"/>
    </w:rPr>
  </w:style>
  <w:style w:type="paragraph" w:styleId="GvdeMetni">
    <w:name w:val="Body Text"/>
    <w:basedOn w:val="Normal"/>
    <w:link w:val="GvdeMetniChar"/>
    <w:uiPriority w:val="99"/>
    <w:rsid w:val="00A03D5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446E1A"/>
    <w:rPr>
      <w:rFonts w:cs="Times New Roman"/>
      <w:lang w:eastAsia="en-US"/>
    </w:rPr>
  </w:style>
  <w:style w:type="paragraph" w:styleId="HTMLAdresi">
    <w:name w:val="HTML Address"/>
    <w:basedOn w:val="Normal"/>
    <w:link w:val="HTMLAdresiChar"/>
    <w:uiPriority w:val="99"/>
    <w:rsid w:val="00A03D52"/>
    <w:pPr>
      <w:spacing w:line="240" w:lineRule="auto"/>
      <w:jc w:val="left"/>
    </w:pPr>
    <w:rPr>
      <w:rFonts w:ascii="Times New Roman" w:hAnsi="Times New Roman"/>
      <w:i/>
      <w:iCs/>
      <w:sz w:val="24"/>
      <w:szCs w:val="24"/>
      <w:lang w:eastAsia="tr-TR"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locked/>
    <w:rsid w:val="00A03D52"/>
    <w:rPr>
      <w:rFonts w:cs="Times New Roman"/>
      <w:i/>
      <w:iCs/>
      <w:sz w:val="24"/>
      <w:szCs w:val="24"/>
      <w:lang w:val="tr-TR" w:eastAsia="tr-TR" w:bidi="ar-SA"/>
    </w:rPr>
  </w:style>
  <w:style w:type="character" w:customStyle="1" w:styleId="CharChar6">
    <w:name w:val="Char Char6"/>
    <w:basedOn w:val="VarsaylanParagrafYazTipi"/>
    <w:uiPriority w:val="99"/>
    <w:semiHidden/>
    <w:locked/>
    <w:rsid w:val="0031005F"/>
    <w:rPr>
      <w:rFonts w:cs="Times New Roman"/>
    </w:rPr>
  </w:style>
  <w:style w:type="character" w:customStyle="1" w:styleId="CharChar3">
    <w:name w:val="Char Char3"/>
    <w:basedOn w:val="VarsaylanParagrafYazTipi"/>
    <w:uiPriority w:val="99"/>
    <w:locked/>
    <w:rsid w:val="00DB7138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7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7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7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7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7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1487</Words>
  <Characters>9862</Characters>
  <Application>Microsoft Office Word</Application>
  <DocSecurity>0</DocSecurity>
  <Lines>365</Lines>
  <Paragraphs>236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ZAMAN NEDİR</vt:lpstr>
    </vt:vector>
  </TitlesOfParts>
  <Company/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ZAMAN NEDİR</dc:title>
  <dc:creator>Kamuran Fışfış</dc:creator>
  <cp:lastModifiedBy>Şennur GÜMÜŞKAYA</cp:lastModifiedBy>
  <cp:revision>3</cp:revision>
  <dcterms:created xsi:type="dcterms:W3CDTF">2014-05-22T13:16:00Z</dcterms:created>
  <dcterms:modified xsi:type="dcterms:W3CDTF">2014-05-22T13:16:00Z</dcterms:modified>
</cp:coreProperties>
</file>