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EA" w:rsidRDefault="00BF64EA" w:rsidP="00BF64EA">
      <w:pPr>
        <w:autoSpaceDE w:val="0"/>
        <w:autoSpaceDN w:val="0"/>
        <w:adjustRightInd w:val="0"/>
        <w:ind w:left="720"/>
        <w:jc w:val="center"/>
        <w:rPr>
          <w:rFonts w:ascii="Arial" w:hAnsi="Arial" w:cs="Arial"/>
          <w:b/>
          <w:bCs/>
          <w:color w:val="FF0000"/>
          <w:sz w:val="23"/>
          <w:szCs w:val="23"/>
          <w:u w:val="single"/>
        </w:rPr>
      </w:pPr>
      <w:bookmarkStart w:id="0" w:name="_GoBack"/>
      <w:r>
        <w:rPr>
          <w:rFonts w:ascii="Arial" w:hAnsi="Arial" w:cs="Arial"/>
          <w:b/>
          <w:bCs/>
          <w:color w:val="FF0000"/>
          <w:sz w:val="23"/>
          <w:szCs w:val="23"/>
          <w:u w:val="single"/>
        </w:rPr>
        <w:t xml:space="preserve">YAŞ MEYVE SEBZE: </w:t>
      </w:r>
    </w:p>
    <w:p w:rsidR="00BF64EA" w:rsidRDefault="00BF64EA" w:rsidP="00BF64EA">
      <w:pPr>
        <w:autoSpaceDE w:val="0"/>
        <w:autoSpaceDN w:val="0"/>
        <w:adjustRightInd w:val="0"/>
        <w:ind w:left="720"/>
        <w:jc w:val="center"/>
        <w:rPr>
          <w:rFonts w:ascii="Arial" w:hAnsi="Arial" w:cs="Arial"/>
          <w:color w:val="000000"/>
          <w:sz w:val="23"/>
          <w:szCs w:val="23"/>
          <w:u w:val="single"/>
        </w:rPr>
      </w:pPr>
      <w:r>
        <w:rPr>
          <w:rFonts w:ascii="Arial" w:hAnsi="Arial" w:cs="Arial"/>
          <w:b/>
          <w:bCs/>
          <w:color w:val="000000"/>
          <w:sz w:val="23"/>
          <w:szCs w:val="23"/>
          <w:u w:val="single"/>
        </w:rPr>
        <w:t>TAZE MEYVE VE SEBZE ÜRÜNLERİ İHRACATI YAPMAK İSTEYEN FİRMALAR</w:t>
      </w:r>
    </w:p>
    <w:p w:rsidR="00BF64EA" w:rsidRDefault="00BF64EA" w:rsidP="00BF64EA">
      <w:pPr>
        <w:autoSpaceDE w:val="0"/>
        <w:autoSpaceDN w:val="0"/>
        <w:adjustRightInd w:val="0"/>
        <w:jc w:val="both"/>
        <w:rPr>
          <w:b/>
          <w:color w:val="000000"/>
          <w:sz w:val="23"/>
          <w:szCs w:val="23"/>
        </w:rPr>
      </w:pPr>
      <w:r>
        <w:rPr>
          <w:b/>
          <w:color w:val="000000"/>
          <w:sz w:val="23"/>
          <w:szCs w:val="23"/>
        </w:rPr>
        <w:t xml:space="preserve">Başvuru Dosyasında Yer Alacak Belgeler; </w:t>
      </w:r>
    </w:p>
    <w:p w:rsidR="00BF64EA" w:rsidRDefault="00BF64EA" w:rsidP="00BF64EA">
      <w:pPr>
        <w:autoSpaceDE w:val="0"/>
        <w:autoSpaceDN w:val="0"/>
        <w:adjustRightInd w:val="0"/>
        <w:jc w:val="both"/>
        <w:rPr>
          <w:b/>
          <w:color w:val="000000"/>
          <w:sz w:val="23"/>
          <w:szCs w:val="23"/>
        </w:rPr>
      </w:pPr>
    </w:p>
    <w:p w:rsidR="00BF64EA" w:rsidRDefault="00BF64EA" w:rsidP="00BF64EA">
      <w:pPr>
        <w:autoSpaceDE w:val="0"/>
        <w:autoSpaceDN w:val="0"/>
        <w:adjustRightInd w:val="0"/>
        <w:spacing w:after="27"/>
        <w:jc w:val="both"/>
        <w:rPr>
          <w:color w:val="000000"/>
          <w:sz w:val="23"/>
          <w:szCs w:val="23"/>
        </w:rPr>
      </w:pPr>
      <w:r>
        <w:rPr>
          <w:color w:val="000000"/>
          <w:sz w:val="23"/>
          <w:szCs w:val="23"/>
        </w:rPr>
        <w:t xml:space="preserve">1)  </w:t>
      </w:r>
      <w:r>
        <w:rPr>
          <w:b/>
          <w:bCs/>
          <w:color w:val="000000"/>
          <w:sz w:val="23"/>
          <w:szCs w:val="23"/>
        </w:rPr>
        <w:t xml:space="preserve">Taahhütname aslı (fotokopi olmayacak) </w:t>
      </w:r>
    </w:p>
    <w:p w:rsidR="00BF64EA" w:rsidRDefault="00BF64EA" w:rsidP="00BF64EA">
      <w:pPr>
        <w:autoSpaceDE w:val="0"/>
        <w:autoSpaceDN w:val="0"/>
        <w:adjustRightInd w:val="0"/>
        <w:spacing w:after="27"/>
        <w:jc w:val="both"/>
        <w:rPr>
          <w:b/>
          <w:bCs/>
          <w:color w:val="000000"/>
          <w:sz w:val="23"/>
          <w:szCs w:val="23"/>
        </w:rPr>
      </w:pPr>
      <w:r>
        <w:rPr>
          <w:color w:val="000000"/>
          <w:sz w:val="23"/>
          <w:szCs w:val="23"/>
        </w:rPr>
        <w:t xml:space="preserve">2) İhracatçı Firma bünyesinde görevlendirilecek karantina ve gıda güvenilirliği yönüyle ürünün üretiminden hasadına, paketlenmesinden ihracatına kadar tüm aşamalarda kayıtlarının tutulmasından, gerekli kontrollerin yapılmasından ve izlenebilirlik sisteminin tesis edilmesinden sorumlu olacak bir </w:t>
      </w:r>
      <w:r>
        <w:rPr>
          <w:b/>
          <w:bCs/>
          <w:color w:val="000000"/>
          <w:sz w:val="23"/>
          <w:szCs w:val="23"/>
        </w:rPr>
        <w:t xml:space="preserve">Ziraat Mühendisi </w:t>
      </w:r>
      <w:r>
        <w:rPr>
          <w:color w:val="000000"/>
          <w:sz w:val="23"/>
          <w:szCs w:val="23"/>
        </w:rPr>
        <w:t xml:space="preserve">ile imzalanan </w:t>
      </w:r>
      <w:r>
        <w:rPr>
          <w:b/>
          <w:bCs/>
          <w:color w:val="000000"/>
          <w:sz w:val="23"/>
          <w:szCs w:val="23"/>
        </w:rPr>
        <w:t>“Danışmanlık Sözleşmesi” aslı</w:t>
      </w:r>
      <w:r>
        <w:rPr>
          <w:color w:val="000000"/>
          <w:sz w:val="23"/>
          <w:szCs w:val="23"/>
        </w:rPr>
        <w:t xml:space="preserve">, Ziraat Mühendisi </w:t>
      </w:r>
      <w:r>
        <w:rPr>
          <w:b/>
          <w:bCs/>
          <w:color w:val="000000"/>
          <w:sz w:val="23"/>
          <w:szCs w:val="23"/>
        </w:rPr>
        <w:t xml:space="preserve">diploması örneği </w:t>
      </w:r>
    </w:p>
    <w:p w:rsidR="00BF64EA" w:rsidRDefault="00BF64EA" w:rsidP="00BF64EA">
      <w:pPr>
        <w:autoSpaceDE w:val="0"/>
        <w:autoSpaceDN w:val="0"/>
        <w:adjustRightInd w:val="0"/>
        <w:spacing w:after="27"/>
        <w:jc w:val="both"/>
        <w:rPr>
          <w:b/>
          <w:bCs/>
          <w:i/>
          <w:iCs/>
          <w:color w:val="000000"/>
          <w:sz w:val="23"/>
          <w:szCs w:val="23"/>
        </w:rPr>
      </w:pPr>
      <w:r>
        <w:rPr>
          <w:i/>
          <w:iCs/>
          <w:color w:val="000000"/>
          <w:sz w:val="23"/>
          <w:szCs w:val="23"/>
        </w:rPr>
        <w:t xml:space="preserve">3) </w:t>
      </w:r>
      <w:r>
        <w:rPr>
          <w:color w:val="000000"/>
          <w:sz w:val="23"/>
          <w:szCs w:val="23"/>
        </w:rPr>
        <w:t xml:space="preserve">Ürünlerin yetiştirildiği dönemlerde oto kontrol amacıyla hasat öncesinde kalıntı analizlerini yaptırmak üzere bir </w:t>
      </w:r>
      <w:r>
        <w:rPr>
          <w:b/>
          <w:bCs/>
          <w:color w:val="000000"/>
          <w:sz w:val="23"/>
          <w:szCs w:val="23"/>
        </w:rPr>
        <w:t xml:space="preserve">Laboratuvarla yapılan Sözleşmenin aslı, </w:t>
      </w:r>
      <w:r>
        <w:rPr>
          <w:b/>
          <w:bCs/>
          <w:i/>
          <w:iCs/>
          <w:color w:val="000000"/>
          <w:sz w:val="23"/>
          <w:szCs w:val="23"/>
        </w:rPr>
        <w:t xml:space="preserve">(sözleşmede anlaşmanın </w:t>
      </w:r>
      <w:proofErr w:type="spellStart"/>
      <w:r>
        <w:rPr>
          <w:b/>
          <w:bCs/>
          <w:i/>
          <w:iCs/>
          <w:color w:val="000000"/>
          <w:sz w:val="23"/>
          <w:szCs w:val="23"/>
        </w:rPr>
        <w:t>RF’ye</w:t>
      </w:r>
      <w:proofErr w:type="spellEnd"/>
      <w:r>
        <w:rPr>
          <w:b/>
          <w:bCs/>
          <w:i/>
          <w:iCs/>
          <w:color w:val="000000"/>
          <w:sz w:val="23"/>
          <w:szCs w:val="23"/>
        </w:rPr>
        <w:t xml:space="preserve"> ihracatla ile ilgili olduğu ve oto kontrol amacıyla hasat öncesi kalıntı analizlerini kapsadığı özellikle belirtilmelidir) </w:t>
      </w:r>
    </w:p>
    <w:p w:rsidR="00BF64EA" w:rsidRDefault="00BF64EA" w:rsidP="00BF64EA">
      <w:pPr>
        <w:pStyle w:val="Default"/>
        <w:jc w:val="both"/>
        <w:rPr>
          <w:sz w:val="23"/>
          <w:szCs w:val="23"/>
        </w:rPr>
      </w:pPr>
      <w:r>
        <w:rPr>
          <w:sz w:val="23"/>
          <w:szCs w:val="23"/>
        </w:rPr>
        <w:t xml:space="preserve">4) Firmaya ait </w:t>
      </w:r>
      <w:r>
        <w:rPr>
          <w:b/>
          <w:bCs/>
          <w:sz w:val="23"/>
          <w:szCs w:val="23"/>
        </w:rPr>
        <w:t>Kapasite Raporu aslı veya onaylı örneği</w:t>
      </w:r>
      <w:r>
        <w:rPr>
          <w:sz w:val="23"/>
          <w:szCs w:val="23"/>
        </w:rPr>
        <w:t xml:space="preserve">-Firmanın üretim/paketleme tesisine sahip olmaması durumunda izlenebilirlik sistemini sağlayan bir paketleme tesisine sahip olmaması durumunda izlenebilirlik sistemini sağlayan bir paketleme tesisi ile yapmış olduğu </w:t>
      </w:r>
      <w:r>
        <w:rPr>
          <w:b/>
          <w:bCs/>
          <w:sz w:val="23"/>
          <w:szCs w:val="23"/>
        </w:rPr>
        <w:t xml:space="preserve">Fason Üretim/Paketleme Sözleşmesinin aslı </w:t>
      </w:r>
      <w:r>
        <w:rPr>
          <w:sz w:val="23"/>
          <w:szCs w:val="23"/>
        </w:rPr>
        <w:t xml:space="preserve">ile birlikte </w:t>
      </w:r>
      <w:r>
        <w:rPr>
          <w:b/>
          <w:bCs/>
          <w:sz w:val="23"/>
          <w:szCs w:val="23"/>
        </w:rPr>
        <w:t xml:space="preserve">Kapasite Raporu aslı veya onaylı örneği </w:t>
      </w:r>
    </w:p>
    <w:p w:rsidR="00BF64EA" w:rsidRDefault="00BF64EA" w:rsidP="00BF64EA">
      <w:pPr>
        <w:autoSpaceDE w:val="0"/>
        <w:autoSpaceDN w:val="0"/>
        <w:adjustRightInd w:val="0"/>
        <w:spacing w:after="61"/>
        <w:jc w:val="both"/>
        <w:rPr>
          <w:b/>
          <w:bCs/>
          <w:color w:val="000000"/>
          <w:sz w:val="23"/>
          <w:szCs w:val="23"/>
        </w:rPr>
      </w:pPr>
      <w:r>
        <w:rPr>
          <w:color w:val="000000"/>
          <w:sz w:val="23"/>
          <w:szCs w:val="23"/>
        </w:rPr>
        <w:t xml:space="preserve">5) Şirket Ana Sözleşmesinin yayımlandığı ve güncel </w:t>
      </w:r>
      <w:r>
        <w:rPr>
          <w:b/>
          <w:bCs/>
          <w:color w:val="000000"/>
          <w:sz w:val="23"/>
          <w:szCs w:val="23"/>
        </w:rPr>
        <w:t xml:space="preserve">Ticaret Sicil Gazetesi Onaylı Sureti </w:t>
      </w:r>
    </w:p>
    <w:p w:rsidR="00BF64EA" w:rsidRDefault="00BF64EA" w:rsidP="00BF64EA">
      <w:pPr>
        <w:autoSpaceDE w:val="0"/>
        <w:autoSpaceDN w:val="0"/>
        <w:adjustRightInd w:val="0"/>
        <w:spacing w:after="61"/>
        <w:jc w:val="both"/>
        <w:rPr>
          <w:color w:val="000000"/>
          <w:sz w:val="23"/>
          <w:szCs w:val="23"/>
        </w:rPr>
      </w:pPr>
      <w:r>
        <w:rPr>
          <w:color w:val="000000"/>
          <w:sz w:val="23"/>
          <w:szCs w:val="23"/>
        </w:rPr>
        <w:t xml:space="preserve">6) Varsa sözleşmeli üretim yaptırdıklarına dair bilgi/belge </w:t>
      </w:r>
    </w:p>
    <w:p w:rsidR="00BF64EA" w:rsidRDefault="00BF64EA" w:rsidP="00BF64EA">
      <w:pPr>
        <w:autoSpaceDE w:val="0"/>
        <w:autoSpaceDN w:val="0"/>
        <w:adjustRightInd w:val="0"/>
        <w:jc w:val="both"/>
        <w:rPr>
          <w:color w:val="000000"/>
          <w:sz w:val="23"/>
          <w:szCs w:val="23"/>
        </w:rPr>
      </w:pPr>
    </w:p>
    <w:p w:rsidR="00BF64EA" w:rsidRDefault="00BF64EA" w:rsidP="00BF64EA">
      <w:pPr>
        <w:autoSpaceDE w:val="0"/>
        <w:autoSpaceDN w:val="0"/>
        <w:adjustRightInd w:val="0"/>
        <w:ind w:left="720"/>
        <w:jc w:val="center"/>
        <w:rPr>
          <w:rFonts w:ascii="Arial" w:hAnsi="Arial" w:cs="Arial"/>
          <w:b/>
          <w:bCs/>
          <w:color w:val="FF0000"/>
          <w:sz w:val="23"/>
          <w:szCs w:val="23"/>
          <w:u w:val="single"/>
        </w:rPr>
      </w:pPr>
      <w:r>
        <w:rPr>
          <w:rFonts w:ascii="Arial" w:hAnsi="Arial" w:cs="Arial"/>
          <w:b/>
          <w:bCs/>
          <w:color w:val="FF0000"/>
          <w:sz w:val="23"/>
          <w:szCs w:val="23"/>
          <w:u w:val="single"/>
        </w:rPr>
        <w:t xml:space="preserve">KURU MEYVE LİSTE: </w:t>
      </w:r>
    </w:p>
    <w:p w:rsidR="00BF64EA" w:rsidRDefault="00BF64EA" w:rsidP="00BF64EA">
      <w:pPr>
        <w:autoSpaceDE w:val="0"/>
        <w:autoSpaceDN w:val="0"/>
        <w:adjustRightInd w:val="0"/>
        <w:ind w:left="720"/>
        <w:jc w:val="center"/>
        <w:rPr>
          <w:rFonts w:ascii="Arial" w:hAnsi="Arial" w:cs="Arial"/>
          <w:b/>
          <w:bCs/>
          <w:color w:val="000000"/>
          <w:sz w:val="23"/>
          <w:szCs w:val="23"/>
          <w:u w:val="single"/>
        </w:rPr>
      </w:pPr>
      <w:r>
        <w:rPr>
          <w:rFonts w:ascii="Arial" w:hAnsi="Arial" w:cs="Arial"/>
          <w:b/>
          <w:bCs/>
          <w:color w:val="000000"/>
          <w:sz w:val="23"/>
          <w:szCs w:val="23"/>
          <w:u w:val="single"/>
        </w:rPr>
        <w:t>BAKLİYAT, AYÇİÇEĞİ, HUBUBAT, KURU SEBZE, KURU MEYVE İHRACATI YAPMAK İSTEYEN FİRMA</w:t>
      </w:r>
    </w:p>
    <w:p w:rsidR="00BF64EA" w:rsidRDefault="00BF64EA" w:rsidP="00BF64EA">
      <w:pPr>
        <w:autoSpaceDE w:val="0"/>
        <w:autoSpaceDN w:val="0"/>
        <w:adjustRightInd w:val="0"/>
        <w:ind w:left="720"/>
        <w:rPr>
          <w:rFonts w:ascii="Arial" w:hAnsi="Arial" w:cs="Arial"/>
          <w:b/>
          <w:bCs/>
          <w:color w:val="000000"/>
          <w:sz w:val="23"/>
          <w:szCs w:val="23"/>
          <w:u w:val="single"/>
        </w:rPr>
      </w:pPr>
    </w:p>
    <w:p w:rsidR="00BF64EA" w:rsidRDefault="00BF64EA" w:rsidP="00BF64EA">
      <w:pPr>
        <w:autoSpaceDE w:val="0"/>
        <w:autoSpaceDN w:val="0"/>
        <w:adjustRightInd w:val="0"/>
        <w:jc w:val="both"/>
        <w:rPr>
          <w:b/>
          <w:color w:val="000000"/>
          <w:sz w:val="23"/>
          <w:szCs w:val="23"/>
        </w:rPr>
      </w:pPr>
      <w:r>
        <w:rPr>
          <w:b/>
          <w:color w:val="000000"/>
          <w:sz w:val="23"/>
          <w:szCs w:val="23"/>
        </w:rPr>
        <w:t xml:space="preserve">Başvuru Dosyasında Yer Alacak Belgeler; </w:t>
      </w:r>
    </w:p>
    <w:p w:rsidR="00BF64EA" w:rsidRDefault="00BF64EA" w:rsidP="00BF64EA">
      <w:pPr>
        <w:autoSpaceDE w:val="0"/>
        <w:autoSpaceDN w:val="0"/>
        <w:adjustRightInd w:val="0"/>
        <w:jc w:val="both"/>
        <w:rPr>
          <w:color w:val="000000"/>
          <w:sz w:val="23"/>
          <w:szCs w:val="23"/>
        </w:rPr>
      </w:pPr>
    </w:p>
    <w:p w:rsidR="00BF64EA" w:rsidRDefault="00BF64EA" w:rsidP="00BF64EA">
      <w:pPr>
        <w:autoSpaceDE w:val="0"/>
        <w:autoSpaceDN w:val="0"/>
        <w:adjustRightInd w:val="0"/>
        <w:spacing w:after="30"/>
        <w:jc w:val="both"/>
        <w:rPr>
          <w:color w:val="000000"/>
          <w:sz w:val="23"/>
          <w:szCs w:val="23"/>
        </w:rPr>
      </w:pPr>
      <w:r>
        <w:rPr>
          <w:color w:val="000000"/>
          <w:sz w:val="23"/>
          <w:szCs w:val="23"/>
        </w:rPr>
        <w:t xml:space="preserve">1) </w:t>
      </w:r>
      <w:r>
        <w:rPr>
          <w:b/>
          <w:bCs/>
          <w:i/>
          <w:iCs/>
          <w:color w:val="000000"/>
          <w:sz w:val="23"/>
          <w:szCs w:val="23"/>
        </w:rPr>
        <w:t>“Rusya Federasyonu(RF)’</w:t>
      </w:r>
      <w:proofErr w:type="spellStart"/>
      <w:r>
        <w:rPr>
          <w:b/>
          <w:bCs/>
          <w:i/>
          <w:iCs/>
          <w:color w:val="000000"/>
          <w:sz w:val="23"/>
          <w:szCs w:val="23"/>
        </w:rPr>
        <w:t>nun</w:t>
      </w:r>
      <w:proofErr w:type="spellEnd"/>
      <w:r>
        <w:rPr>
          <w:b/>
          <w:bCs/>
          <w:i/>
          <w:iCs/>
          <w:color w:val="000000"/>
          <w:sz w:val="23"/>
          <w:szCs w:val="23"/>
        </w:rPr>
        <w:t xml:space="preserve"> RF mevzuatına göre bitkisel gıda ürünlerinde öngördüğü normlar ve düzenlemeler tarafımızca bilinmekte ve bu normlara uygun olarak ürünlerimizi </w:t>
      </w:r>
      <w:proofErr w:type="spellStart"/>
      <w:r>
        <w:rPr>
          <w:b/>
          <w:bCs/>
          <w:i/>
          <w:iCs/>
          <w:color w:val="000000"/>
          <w:sz w:val="23"/>
          <w:szCs w:val="23"/>
        </w:rPr>
        <w:t>RF’ye</w:t>
      </w:r>
      <w:proofErr w:type="spellEnd"/>
      <w:r>
        <w:rPr>
          <w:b/>
          <w:bCs/>
          <w:i/>
          <w:iCs/>
          <w:color w:val="000000"/>
          <w:sz w:val="23"/>
          <w:szCs w:val="23"/>
        </w:rPr>
        <w:t xml:space="preserve"> ihraç etmeyi taahhüt ediyoruz” </w:t>
      </w:r>
      <w:r>
        <w:rPr>
          <w:color w:val="000000"/>
          <w:sz w:val="23"/>
          <w:szCs w:val="23"/>
        </w:rPr>
        <w:t xml:space="preserve">şeklinde imzalı, kaşeli, tarihli bir </w:t>
      </w:r>
      <w:r>
        <w:rPr>
          <w:b/>
          <w:bCs/>
          <w:color w:val="000000"/>
          <w:sz w:val="23"/>
          <w:szCs w:val="23"/>
        </w:rPr>
        <w:t xml:space="preserve">Taahhütname(fotokopi olmayacak) </w:t>
      </w:r>
    </w:p>
    <w:p w:rsidR="00BF64EA" w:rsidRDefault="00BF64EA" w:rsidP="00BF64EA">
      <w:pPr>
        <w:autoSpaceDE w:val="0"/>
        <w:autoSpaceDN w:val="0"/>
        <w:adjustRightInd w:val="0"/>
        <w:jc w:val="both"/>
        <w:rPr>
          <w:color w:val="000000"/>
          <w:sz w:val="23"/>
          <w:szCs w:val="23"/>
        </w:rPr>
      </w:pPr>
    </w:p>
    <w:p w:rsidR="00BF64EA" w:rsidRDefault="00BF64EA" w:rsidP="00BF64EA">
      <w:pPr>
        <w:autoSpaceDE w:val="0"/>
        <w:autoSpaceDN w:val="0"/>
        <w:adjustRightInd w:val="0"/>
        <w:jc w:val="both"/>
        <w:rPr>
          <w:color w:val="000000"/>
          <w:sz w:val="23"/>
          <w:szCs w:val="23"/>
        </w:rPr>
      </w:pPr>
      <w:r>
        <w:rPr>
          <w:color w:val="000000"/>
          <w:sz w:val="23"/>
          <w:szCs w:val="23"/>
        </w:rPr>
        <w:t xml:space="preserve">2) Firmaya ait </w:t>
      </w:r>
      <w:r>
        <w:rPr>
          <w:b/>
          <w:bCs/>
          <w:color w:val="000000"/>
          <w:sz w:val="23"/>
          <w:szCs w:val="23"/>
        </w:rPr>
        <w:t>Kapasite Raporu aslı veya onaylı örneği</w:t>
      </w:r>
      <w:r>
        <w:rPr>
          <w:color w:val="000000"/>
          <w:sz w:val="23"/>
          <w:szCs w:val="23"/>
        </w:rPr>
        <w:t xml:space="preserve">-Firmanın üretim/paketleme tesisine sahip olmaması durumunda izlenebilirlik sistemini sağlayan bir paketleme tesisi ile yapmış olduğu </w:t>
      </w:r>
      <w:r>
        <w:rPr>
          <w:b/>
          <w:bCs/>
          <w:color w:val="000000"/>
          <w:sz w:val="23"/>
          <w:szCs w:val="23"/>
        </w:rPr>
        <w:t xml:space="preserve">Fason Üretim/Paketleme Sözleşmesinin aslı </w:t>
      </w:r>
      <w:r>
        <w:rPr>
          <w:color w:val="000000"/>
          <w:sz w:val="23"/>
          <w:szCs w:val="23"/>
        </w:rPr>
        <w:t xml:space="preserve">ile birlikte </w:t>
      </w:r>
      <w:r>
        <w:rPr>
          <w:b/>
          <w:bCs/>
          <w:color w:val="000000"/>
          <w:sz w:val="23"/>
          <w:szCs w:val="23"/>
        </w:rPr>
        <w:t xml:space="preserve">Kapasite Raporu aslı veya onaylı örneği </w:t>
      </w:r>
    </w:p>
    <w:p w:rsidR="00BF64EA" w:rsidRDefault="00BF64EA" w:rsidP="00BF64EA">
      <w:pPr>
        <w:autoSpaceDE w:val="0"/>
        <w:autoSpaceDN w:val="0"/>
        <w:adjustRightInd w:val="0"/>
        <w:jc w:val="both"/>
        <w:rPr>
          <w:color w:val="000000"/>
          <w:sz w:val="23"/>
          <w:szCs w:val="23"/>
        </w:rPr>
      </w:pPr>
    </w:p>
    <w:p w:rsidR="00BF64EA" w:rsidRDefault="00BF64EA" w:rsidP="00BF64EA">
      <w:pPr>
        <w:autoSpaceDE w:val="0"/>
        <w:autoSpaceDN w:val="0"/>
        <w:adjustRightInd w:val="0"/>
        <w:jc w:val="both"/>
        <w:rPr>
          <w:b/>
          <w:bCs/>
          <w:color w:val="000000"/>
          <w:sz w:val="23"/>
          <w:szCs w:val="23"/>
        </w:rPr>
      </w:pPr>
      <w:r>
        <w:rPr>
          <w:color w:val="000000"/>
          <w:sz w:val="23"/>
          <w:szCs w:val="23"/>
        </w:rPr>
        <w:t xml:space="preserve">3) Şirket Ana Sözleşmesinin yayımlandığı ve güncel </w:t>
      </w:r>
      <w:r>
        <w:rPr>
          <w:b/>
          <w:bCs/>
          <w:color w:val="000000"/>
          <w:sz w:val="23"/>
          <w:szCs w:val="23"/>
        </w:rPr>
        <w:t xml:space="preserve">Ticaret Sicil Gazetesi Onaylı Sureti </w:t>
      </w:r>
    </w:p>
    <w:p w:rsidR="00BF64EA" w:rsidRDefault="00BF64EA" w:rsidP="00BF64EA">
      <w:pPr>
        <w:autoSpaceDE w:val="0"/>
        <w:autoSpaceDN w:val="0"/>
        <w:adjustRightInd w:val="0"/>
        <w:jc w:val="both"/>
        <w:rPr>
          <w:b/>
          <w:color w:val="000000"/>
          <w:sz w:val="23"/>
          <w:szCs w:val="23"/>
        </w:rPr>
      </w:pPr>
    </w:p>
    <w:p w:rsidR="00BF64EA" w:rsidRDefault="00BF64EA" w:rsidP="00BF64EA">
      <w:pPr>
        <w:autoSpaceDE w:val="0"/>
        <w:autoSpaceDN w:val="0"/>
        <w:adjustRightInd w:val="0"/>
        <w:jc w:val="center"/>
        <w:rPr>
          <w:b/>
          <w:color w:val="000000"/>
          <w:sz w:val="23"/>
          <w:szCs w:val="23"/>
        </w:rPr>
      </w:pPr>
      <w:r>
        <w:rPr>
          <w:b/>
          <w:color w:val="000000"/>
          <w:sz w:val="23"/>
          <w:szCs w:val="23"/>
        </w:rPr>
        <w:t>NOT: BELGELERİN İBRAZI SONRASINDA KONTROL SÜRECİ:</w:t>
      </w:r>
    </w:p>
    <w:p w:rsidR="00BF64EA" w:rsidRDefault="00BF64EA" w:rsidP="00BF64EA">
      <w:pPr>
        <w:autoSpaceDE w:val="0"/>
        <w:autoSpaceDN w:val="0"/>
        <w:adjustRightInd w:val="0"/>
        <w:jc w:val="both"/>
        <w:rPr>
          <w:b/>
          <w:color w:val="000000"/>
          <w:sz w:val="23"/>
          <w:szCs w:val="23"/>
        </w:rPr>
      </w:pPr>
    </w:p>
    <w:p w:rsidR="00BF64EA" w:rsidRDefault="00BF64EA" w:rsidP="00BF64EA">
      <w:pPr>
        <w:autoSpaceDE w:val="0"/>
        <w:autoSpaceDN w:val="0"/>
        <w:adjustRightInd w:val="0"/>
        <w:jc w:val="both"/>
        <w:rPr>
          <w:color w:val="000000"/>
          <w:sz w:val="23"/>
          <w:szCs w:val="23"/>
        </w:rPr>
      </w:pPr>
      <w:r>
        <w:rPr>
          <w:color w:val="000000"/>
          <w:sz w:val="23"/>
          <w:szCs w:val="23"/>
        </w:rPr>
        <w:t xml:space="preserve">İhracatçı Birliği tarafından yapılacak kontrol sonucu firma dosyasındaki belgelerin uygun ve eksiksiz olması durumunda firma başvuru dosyası Ekonomi Bakanlığı (İhracat Genel Müdürlüğü) aracılığı ile Gıda, Tarım ve Hayvancılık Bakanlığı’na ulaştırılmaktadır. </w:t>
      </w:r>
    </w:p>
    <w:p w:rsidR="00BF64EA" w:rsidRDefault="00BF64EA" w:rsidP="00BF64EA">
      <w:pPr>
        <w:autoSpaceDE w:val="0"/>
        <w:autoSpaceDN w:val="0"/>
        <w:adjustRightInd w:val="0"/>
        <w:jc w:val="both"/>
        <w:rPr>
          <w:color w:val="000000"/>
          <w:sz w:val="23"/>
          <w:szCs w:val="23"/>
        </w:rPr>
      </w:pPr>
    </w:p>
    <w:p w:rsidR="00BF64EA" w:rsidRDefault="00BF64EA" w:rsidP="00BF64EA">
      <w:pPr>
        <w:autoSpaceDE w:val="0"/>
        <w:autoSpaceDN w:val="0"/>
        <w:adjustRightInd w:val="0"/>
        <w:jc w:val="both"/>
        <w:rPr>
          <w:color w:val="000000"/>
          <w:sz w:val="23"/>
          <w:szCs w:val="23"/>
        </w:rPr>
      </w:pPr>
      <w:r>
        <w:rPr>
          <w:color w:val="000000"/>
          <w:sz w:val="23"/>
          <w:szCs w:val="23"/>
        </w:rPr>
        <w:t xml:space="preserve">Firmanın dosyası Ekonomi Bakanlığı tarafından Gıda, Tarım ve Hayvancılık Bakanlığı Gıda ve Kontrol Genel Müdürlüğüne gönderildiğinde, Genel Müdürlüğe ulaşan ihracatçı firma dosyası Bakanlık uzmanları tarafından değerlendirilmektedir. Bu aşamadan sonra dosyası incelenen firmanın, Bakanlık Kontrol Görevlilerince yerinde </w:t>
      </w:r>
      <w:r>
        <w:rPr>
          <w:b/>
          <w:color w:val="000000"/>
          <w:sz w:val="23"/>
          <w:szCs w:val="23"/>
        </w:rPr>
        <w:t>(gerek firmanın beyan ettiği kanuni adres, gerekse de imalat yerleri, paketleme evleri)</w:t>
      </w:r>
      <w:r>
        <w:rPr>
          <w:color w:val="000000"/>
          <w:sz w:val="23"/>
          <w:szCs w:val="23"/>
        </w:rPr>
        <w:t xml:space="preserve"> denetim ve kontrolü yapılarak </w:t>
      </w:r>
      <w:proofErr w:type="spellStart"/>
      <w:r>
        <w:rPr>
          <w:color w:val="000000"/>
          <w:sz w:val="23"/>
          <w:szCs w:val="23"/>
        </w:rPr>
        <w:t>RF’ye</w:t>
      </w:r>
      <w:proofErr w:type="spellEnd"/>
      <w:r>
        <w:rPr>
          <w:color w:val="000000"/>
          <w:sz w:val="23"/>
          <w:szCs w:val="23"/>
        </w:rPr>
        <w:t xml:space="preserve"> ihracata yeterliliği tespit edilmektedir. Dosya ve denetim sonucu uygun olan firma mevcut listelerin güncellenmesi sırasında ihracatçı firma listesine dâhil edilmektedir.</w:t>
      </w:r>
    </w:p>
    <w:p w:rsidR="00BF64EA" w:rsidRDefault="00BF64EA" w:rsidP="00BF64EA">
      <w:pPr>
        <w:autoSpaceDE w:val="0"/>
        <w:autoSpaceDN w:val="0"/>
        <w:adjustRightInd w:val="0"/>
        <w:jc w:val="both"/>
        <w:rPr>
          <w:color w:val="000000"/>
          <w:sz w:val="23"/>
          <w:szCs w:val="23"/>
        </w:rPr>
      </w:pPr>
      <w:r>
        <w:rPr>
          <w:color w:val="000000"/>
          <w:sz w:val="23"/>
          <w:szCs w:val="23"/>
        </w:rPr>
        <w:t xml:space="preserve"> </w:t>
      </w:r>
    </w:p>
    <w:bookmarkEnd w:id="0"/>
    <w:p w:rsidR="000513DA" w:rsidRDefault="000513DA"/>
    <w:sectPr w:rsidR="000513DA" w:rsidSect="006C080C">
      <w:pgSz w:w="11906" w:h="16838"/>
      <w:pgMar w:top="1021"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8"/>
    <w:rsid w:val="0002577D"/>
    <w:rsid w:val="000513DA"/>
    <w:rsid w:val="002A34B6"/>
    <w:rsid w:val="00301924"/>
    <w:rsid w:val="003F0ECD"/>
    <w:rsid w:val="00475444"/>
    <w:rsid w:val="005956F3"/>
    <w:rsid w:val="00677121"/>
    <w:rsid w:val="006C080C"/>
    <w:rsid w:val="006E431E"/>
    <w:rsid w:val="006F71C4"/>
    <w:rsid w:val="007179DE"/>
    <w:rsid w:val="008D4DA8"/>
    <w:rsid w:val="009063D8"/>
    <w:rsid w:val="0092511C"/>
    <w:rsid w:val="00A6639F"/>
    <w:rsid w:val="00B00A49"/>
    <w:rsid w:val="00B049F3"/>
    <w:rsid w:val="00B2252E"/>
    <w:rsid w:val="00B9766D"/>
    <w:rsid w:val="00BF64EA"/>
    <w:rsid w:val="00D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EA"/>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BF64EA"/>
    <w:pPr>
      <w:autoSpaceDE w:val="0"/>
      <w:autoSpaceDN w:val="0"/>
      <w:adjustRightInd w:val="0"/>
    </w:pPr>
    <w:rPr>
      <w:color w:val="000000"/>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EA"/>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BF64EA"/>
    <w:pPr>
      <w:autoSpaceDE w:val="0"/>
      <w:autoSpaceDN w:val="0"/>
      <w:adjustRightInd w:val="0"/>
    </w:pPr>
    <w:rPr>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Şennur GÜMÜŞKAYA</dc:creator>
  <cp:lastModifiedBy>Şennur GÜMÜŞKAYA</cp:lastModifiedBy>
  <cp:revision>3</cp:revision>
  <dcterms:created xsi:type="dcterms:W3CDTF">2015-08-07T07:47:00Z</dcterms:created>
  <dcterms:modified xsi:type="dcterms:W3CDTF">2015-08-07T07:48:00Z</dcterms:modified>
</cp:coreProperties>
</file>